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A804F6">
        <w:rPr>
          <w:spacing w:val="40"/>
          <w:sz w:val="20"/>
          <w:szCs w:val="20"/>
        </w:rPr>
        <w:t>44</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545B22">
      <w:pPr>
        <w:jc w:val="center"/>
        <w:rPr>
          <w:spacing w:val="30"/>
        </w:rPr>
      </w:pPr>
      <w:r>
        <w:rPr>
          <w:b/>
          <w:caps/>
          <w:spacing w:val="30"/>
        </w:rPr>
        <w:t xml:space="preserve">SPRZEDAŻ I DOSTAWĘ </w:t>
      </w:r>
      <w:r w:rsidR="00717D20" w:rsidRPr="00717D20">
        <w:rPr>
          <w:b/>
          <w:caps/>
          <w:spacing w:val="30"/>
        </w:rPr>
        <w:t>JEDNORAZOWEGO I DROBNEGO SPRZĘTU MEDYCZNEGO DLA POTRZEB STACJI DIALIZ SZPITALA SPECJALISTYCZNEGO 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w:t>
      </w:r>
      <w:r w:rsidR="00A804F6">
        <w:rPr>
          <w:i/>
          <w:spacing w:val="30"/>
          <w:sz w:val="20"/>
          <w:szCs w:val="20"/>
        </w:rPr>
        <w:t>81</w:t>
      </w:r>
      <w:r w:rsidR="000E32D3">
        <w:rPr>
          <w:i/>
          <w:spacing w:val="30"/>
          <w:sz w:val="20"/>
          <w:szCs w:val="20"/>
        </w:rPr>
        <w:t>/2021</w:t>
      </w:r>
      <w:r w:rsidR="000E32D3" w:rsidRPr="000E32D3">
        <w:rPr>
          <w:i/>
          <w:spacing w:val="30"/>
          <w:sz w:val="20"/>
          <w:szCs w:val="20"/>
        </w:rPr>
        <w:t xml:space="preserve"> </w:t>
      </w:r>
      <w:r w:rsidR="00A804F6">
        <w:rPr>
          <w:i/>
          <w:spacing w:val="30"/>
          <w:sz w:val="20"/>
          <w:szCs w:val="20"/>
        </w:rPr>
        <w:t xml:space="preserve">P.O. </w:t>
      </w:r>
      <w:r w:rsidR="000E32D3" w:rsidRPr="000E32D3">
        <w:rPr>
          <w:i/>
          <w:spacing w:val="30"/>
          <w:sz w:val="20"/>
          <w:szCs w:val="20"/>
        </w:rPr>
        <w:t>Dyrektora Szpitala Specjalistycznego im. E</w:t>
      </w:r>
      <w:r w:rsidR="00A804F6">
        <w:rPr>
          <w:i/>
          <w:spacing w:val="30"/>
          <w:sz w:val="20"/>
          <w:szCs w:val="20"/>
        </w:rPr>
        <w:t>dmunda</w:t>
      </w:r>
      <w:r w:rsidR="000E32D3" w:rsidRPr="000E32D3">
        <w:rPr>
          <w:i/>
          <w:spacing w:val="30"/>
          <w:sz w:val="20"/>
          <w:szCs w:val="20"/>
        </w:rPr>
        <w:t xml:space="preserve"> Biernackiego w Mielcu z dnia </w:t>
      </w:r>
      <w:r w:rsidR="00A804F6">
        <w:rPr>
          <w:i/>
          <w:spacing w:val="30"/>
          <w:sz w:val="20"/>
          <w:szCs w:val="20"/>
        </w:rPr>
        <w:t>28 czerwca</w:t>
      </w:r>
      <w:r w:rsidR="000E32D3" w:rsidRPr="000E32D3">
        <w:rPr>
          <w:i/>
          <w:spacing w:val="30"/>
          <w:sz w:val="20"/>
          <w:szCs w:val="20"/>
        </w:rPr>
        <w:t xml:space="preserve"> 2021 r. w sprawie przyjęcia regulaminu udzielania zamówień publicznych o wartości </w:t>
      </w:r>
      <w:r w:rsidR="00A804F6">
        <w:rPr>
          <w:i/>
          <w:spacing w:val="30"/>
          <w:sz w:val="20"/>
          <w:szCs w:val="20"/>
        </w:rPr>
        <w:t>poniżej</w:t>
      </w:r>
      <w:r w:rsidR="000E32D3" w:rsidRPr="000E32D3">
        <w:rPr>
          <w:i/>
          <w:spacing w:val="30"/>
          <w:sz w:val="20"/>
          <w:szCs w:val="20"/>
        </w:rPr>
        <w:t xml:space="preserve">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C808D9" w:rsidRDefault="00C808D9" w:rsidP="00722E55">
      <w:pPr>
        <w:ind w:left="708"/>
        <w:rPr>
          <w:b/>
          <w:sz w:val="10"/>
          <w:szCs w:val="10"/>
          <w:lang w:val="en-US"/>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C808D9" w:rsidRDefault="00C808D9" w:rsidP="00722E55">
      <w:pPr>
        <w:ind w:left="708"/>
        <w:rPr>
          <w:b/>
          <w:sz w:val="10"/>
          <w:szCs w:val="10"/>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717D20">
      <w:pPr>
        <w:suppressAutoHyphens w:val="0"/>
        <w:ind w:left="426"/>
        <w:contextualSpacing/>
        <w:jc w:val="center"/>
        <w:rPr>
          <w:spacing w:val="30"/>
          <w:sz w:val="20"/>
          <w:szCs w:val="20"/>
        </w:rPr>
      </w:pPr>
      <w:r>
        <w:rPr>
          <w:color w:val="000000"/>
          <w:spacing w:val="30"/>
          <w:sz w:val="20"/>
          <w:szCs w:val="20"/>
        </w:rPr>
        <w:t xml:space="preserve">Sprzedaż i dostawa </w:t>
      </w:r>
      <w:r w:rsidR="00717D20" w:rsidRPr="00717D20">
        <w:rPr>
          <w:color w:val="000000"/>
          <w:spacing w:val="30"/>
          <w:sz w:val="20"/>
          <w:szCs w:val="20"/>
        </w:rPr>
        <w:t>jednorazowego i drobnego sprzętu medycznego dla potrzeb Stacji Dializ Szpitala Specjalistycznego im. Edmunda Biernackiego w Mielcu</w:t>
      </w:r>
    </w:p>
    <w:p w:rsidR="00FF6586" w:rsidRDefault="00FF6586" w:rsidP="00E366C4">
      <w:pPr>
        <w:suppressAutoHyphens w:val="0"/>
        <w:ind w:left="426"/>
        <w:contextualSpacing/>
        <w:rPr>
          <w:b/>
          <w:sz w:val="20"/>
          <w:szCs w:val="20"/>
          <w:lang w:eastAsia="pl-PL"/>
        </w:rPr>
      </w:pPr>
    </w:p>
    <w:p w:rsidR="003E0F55" w:rsidRPr="00722E55" w:rsidRDefault="003E0F55"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717D20" w:rsidRDefault="008A237D" w:rsidP="00717D20">
      <w:pPr>
        <w:widowControl w:val="0"/>
        <w:numPr>
          <w:ilvl w:val="1"/>
          <w:numId w:val="1"/>
        </w:numPr>
        <w:overflowPunct w:val="0"/>
        <w:jc w:val="both"/>
        <w:textAlignment w:val="baseline"/>
        <w:rPr>
          <w:rFonts w:cs="Calibri"/>
          <w:b/>
          <w:color w:val="00000A"/>
          <w:kern w:val="1"/>
          <w:sz w:val="20"/>
          <w:szCs w:val="20"/>
          <w:lang w:eastAsia="ar-SA"/>
        </w:rPr>
      </w:pPr>
      <w:r w:rsidRPr="00717D20">
        <w:rPr>
          <w:sz w:val="20"/>
        </w:rPr>
        <w:t xml:space="preserve">Przedmiot zamówienia obejmuje sprzedaż i dostawę </w:t>
      </w:r>
      <w:r w:rsidR="00717D20" w:rsidRPr="00717D20">
        <w:rPr>
          <w:sz w:val="20"/>
        </w:rPr>
        <w:t xml:space="preserve">jednorazowego i </w:t>
      </w:r>
      <w:r w:rsidR="00A804F6">
        <w:rPr>
          <w:sz w:val="20"/>
        </w:rPr>
        <w:t>drobnego sprzętu medycznego dla </w:t>
      </w:r>
      <w:r w:rsidR="00717D20" w:rsidRPr="00717D20">
        <w:rPr>
          <w:sz w:val="20"/>
        </w:rPr>
        <w:t>potrzeb Stacji Dializ Szpitala Specjalistycznego im. Edmunda Biernackiego w Mielcu</w:t>
      </w:r>
      <w:r w:rsidR="00545B22" w:rsidRPr="00717D20">
        <w:rPr>
          <w:sz w:val="20"/>
        </w:rPr>
        <w:t xml:space="preserve"> w Mielcu</w:t>
      </w:r>
      <w:r w:rsidR="00A804F6">
        <w:rPr>
          <w:sz w:val="20"/>
        </w:rPr>
        <w:t>, w </w:t>
      </w:r>
      <w:r w:rsidRPr="00717D20">
        <w:rPr>
          <w:sz w:val="20"/>
        </w:rPr>
        <w:t>tym:</w:t>
      </w:r>
    </w:p>
    <w:p w:rsidR="008A237D" w:rsidRDefault="008A237D" w:rsidP="008A237D">
      <w:pPr>
        <w:widowControl w:val="0"/>
        <w:overflowPunct w:val="0"/>
        <w:ind w:left="360"/>
        <w:jc w:val="both"/>
        <w:textAlignment w:val="baseline"/>
        <w:rPr>
          <w:sz w:val="10"/>
          <w:szCs w:val="10"/>
        </w:rPr>
      </w:pPr>
    </w:p>
    <w:p w:rsidR="008A2195" w:rsidRPr="008A237D" w:rsidRDefault="008A2195" w:rsidP="008A237D">
      <w:pPr>
        <w:widowControl w:val="0"/>
        <w:overflowPunct w:val="0"/>
        <w:ind w:left="360"/>
        <w:jc w:val="both"/>
        <w:textAlignment w:val="baseline"/>
        <w:rPr>
          <w:sz w:val="10"/>
          <w:szCs w:val="10"/>
        </w:rPr>
      </w:pPr>
    </w:p>
    <w:p w:rsidR="00545B22" w:rsidRDefault="008A2195" w:rsidP="00545B22">
      <w:pPr>
        <w:tabs>
          <w:tab w:val="left" w:pos="555"/>
          <w:tab w:val="left" w:pos="7272"/>
          <w:tab w:val="left" w:pos="7974"/>
        </w:tabs>
        <w:suppressAutoHyphens w:val="0"/>
        <w:ind w:left="75"/>
        <w:rPr>
          <w:b/>
          <w:bCs/>
          <w:sz w:val="20"/>
          <w:szCs w:val="20"/>
          <w:lang w:eastAsia="pl-PL"/>
        </w:rPr>
      </w:pPr>
      <w:r w:rsidRPr="00717D20">
        <w:rPr>
          <w:sz w:val="20"/>
          <w:szCs w:val="20"/>
          <w:lang w:eastAsia="pl-PL"/>
        </w:rPr>
        <w:tab/>
      </w:r>
      <w:r w:rsidRPr="00717D20">
        <w:rPr>
          <w:b/>
          <w:bCs/>
          <w:sz w:val="20"/>
          <w:szCs w:val="20"/>
          <w:lang w:eastAsia="pl-PL"/>
        </w:rPr>
        <w:t xml:space="preserve">Grupa 1 - Linie krwi do zabiegów HDF do aparatów typu </w:t>
      </w:r>
      <w:proofErr w:type="spellStart"/>
      <w:r w:rsidRPr="00717D20">
        <w:rPr>
          <w:b/>
          <w:bCs/>
          <w:sz w:val="20"/>
          <w:szCs w:val="20"/>
          <w:lang w:eastAsia="pl-PL"/>
        </w:rPr>
        <w:t>Fresenius</w:t>
      </w:r>
      <w:proofErr w:type="spellEnd"/>
      <w:r w:rsidRPr="00717D20">
        <w:rPr>
          <w:b/>
          <w:bCs/>
          <w:sz w:val="20"/>
          <w:szCs w:val="20"/>
          <w:lang w:eastAsia="pl-PL"/>
        </w:rPr>
        <w:t xml:space="preserve"> typ 5008</w:t>
      </w:r>
    </w:p>
    <w:p w:rsidR="008A2195" w:rsidRPr="00D43A35" w:rsidRDefault="008A2195" w:rsidP="008A2195">
      <w:pPr>
        <w:pStyle w:val="LP1"/>
        <w:tabs>
          <w:tab w:val="clear" w:pos="0"/>
        </w:tabs>
        <w:spacing w:before="0" w:line="240" w:lineRule="auto"/>
        <w:ind w:left="565" w:firstLine="0"/>
        <w:rPr>
          <w:rFonts w:ascii="Times New Roman" w:hAnsi="Times New Roman"/>
          <w:color w:val="auto"/>
          <w:sz w:val="10"/>
          <w:szCs w:val="10"/>
        </w:rPr>
      </w:pPr>
    </w:p>
    <w:p w:rsidR="008A2195" w:rsidRPr="00D43A35" w:rsidRDefault="008A2195" w:rsidP="008A2195">
      <w:pPr>
        <w:pStyle w:val="LP1"/>
        <w:tabs>
          <w:tab w:val="clear" w:pos="0"/>
        </w:tabs>
        <w:spacing w:before="0" w:line="240" w:lineRule="auto"/>
        <w:ind w:left="904" w:firstLine="0"/>
        <w:rPr>
          <w:rFonts w:ascii="Times New Roman" w:hAnsi="Times New Roman"/>
          <w:color w:val="auto"/>
        </w:rPr>
      </w:pPr>
      <w:r w:rsidRPr="00D43A35">
        <w:rPr>
          <w:rFonts w:ascii="Times New Roman" w:hAnsi="Times New Roman"/>
          <w:color w:val="auto"/>
        </w:rPr>
        <w:t>Opis przedmiotu zamówienia według Wspólnego Słownika Zamówień – Kody CPV:</w:t>
      </w:r>
    </w:p>
    <w:p w:rsidR="008A2195" w:rsidRPr="00D43A35" w:rsidRDefault="008A2195" w:rsidP="008A2195">
      <w:pPr>
        <w:pStyle w:val="LP1"/>
        <w:tabs>
          <w:tab w:val="clear" w:pos="0"/>
        </w:tabs>
        <w:spacing w:before="0" w:line="240" w:lineRule="auto"/>
        <w:ind w:left="1261"/>
        <w:rPr>
          <w:rFonts w:ascii="Times New Roman" w:hAnsi="Times New Roman"/>
          <w:color w:val="auto"/>
        </w:rPr>
      </w:pPr>
      <w:r w:rsidRPr="00D43A35">
        <w:rPr>
          <w:rFonts w:ascii="Times New Roman" w:hAnsi="Times New Roman"/>
          <w:color w:val="auto"/>
        </w:rPr>
        <w:t>Główny kod 33181520-3 (Wyroby do dializy nerkowej)</w:t>
      </w:r>
    </w:p>
    <w:p w:rsidR="008A2195" w:rsidRPr="00D43A35" w:rsidRDefault="008A2195" w:rsidP="008A2195">
      <w:pPr>
        <w:tabs>
          <w:tab w:val="left" w:pos="540"/>
          <w:tab w:val="left" w:pos="6880"/>
          <w:tab w:val="left" w:pos="8185"/>
        </w:tabs>
        <w:suppressAutoHyphens w:val="0"/>
        <w:ind w:left="565"/>
        <w:rPr>
          <w:sz w:val="10"/>
          <w:szCs w:val="10"/>
          <w:lang w:eastAsia="pl-PL"/>
        </w:rPr>
      </w:pPr>
    </w:p>
    <w:tbl>
      <w:tblPr>
        <w:tblW w:w="95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6366"/>
        <w:gridCol w:w="1037"/>
        <w:gridCol w:w="1639"/>
      </w:tblGrid>
      <w:tr w:rsidR="00717D20" w:rsidRPr="008A2195" w:rsidTr="008A2195">
        <w:trPr>
          <w:trHeight w:val="454"/>
        </w:trPr>
        <w:tc>
          <w:tcPr>
            <w:tcW w:w="485" w:type="dxa"/>
            <w:shd w:val="clear" w:color="auto" w:fill="auto"/>
            <w:vAlign w:val="center"/>
            <w:hideMark/>
          </w:tcPr>
          <w:p w:rsidR="00717D20" w:rsidRPr="008A2195" w:rsidRDefault="00717D20" w:rsidP="008A2195">
            <w:pPr>
              <w:suppressAutoHyphens w:val="0"/>
              <w:jc w:val="center"/>
              <w:rPr>
                <w:bCs/>
                <w:sz w:val="20"/>
                <w:szCs w:val="20"/>
                <w:lang w:eastAsia="pl-PL"/>
              </w:rPr>
            </w:pPr>
            <w:r w:rsidRPr="008A2195">
              <w:rPr>
                <w:bCs/>
                <w:sz w:val="20"/>
                <w:szCs w:val="20"/>
                <w:lang w:eastAsia="pl-PL"/>
              </w:rPr>
              <w:t>L.p.</w:t>
            </w:r>
          </w:p>
        </w:tc>
        <w:tc>
          <w:tcPr>
            <w:tcW w:w="6366" w:type="dxa"/>
            <w:shd w:val="clear" w:color="auto" w:fill="auto"/>
            <w:vAlign w:val="center"/>
            <w:hideMark/>
          </w:tcPr>
          <w:p w:rsidR="00717D20" w:rsidRPr="008A2195" w:rsidRDefault="00717D20" w:rsidP="008A2195">
            <w:pPr>
              <w:suppressAutoHyphens w:val="0"/>
              <w:jc w:val="center"/>
              <w:rPr>
                <w:bCs/>
                <w:sz w:val="20"/>
                <w:szCs w:val="20"/>
                <w:lang w:eastAsia="pl-PL"/>
              </w:rPr>
            </w:pPr>
            <w:r w:rsidRPr="008A2195">
              <w:rPr>
                <w:bCs/>
                <w:sz w:val="20"/>
                <w:szCs w:val="20"/>
                <w:lang w:eastAsia="pl-PL"/>
              </w:rPr>
              <w:t>Nazwa</w:t>
            </w:r>
          </w:p>
        </w:tc>
        <w:tc>
          <w:tcPr>
            <w:tcW w:w="1037" w:type="dxa"/>
            <w:shd w:val="clear" w:color="auto" w:fill="auto"/>
            <w:vAlign w:val="center"/>
            <w:hideMark/>
          </w:tcPr>
          <w:p w:rsidR="00717D20" w:rsidRPr="008A2195" w:rsidRDefault="00717D20" w:rsidP="008A2195">
            <w:pPr>
              <w:suppressAutoHyphens w:val="0"/>
              <w:jc w:val="center"/>
              <w:rPr>
                <w:bCs/>
                <w:sz w:val="20"/>
                <w:szCs w:val="20"/>
                <w:lang w:eastAsia="pl-PL"/>
              </w:rPr>
            </w:pPr>
            <w:r w:rsidRPr="008A2195">
              <w:rPr>
                <w:bCs/>
                <w:sz w:val="20"/>
                <w:szCs w:val="20"/>
                <w:lang w:eastAsia="pl-PL"/>
              </w:rPr>
              <w:t>J.m.</w:t>
            </w:r>
          </w:p>
        </w:tc>
        <w:tc>
          <w:tcPr>
            <w:tcW w:w="1639" w:type="dxa"/>
            <w:shd w:val="clear" w:color="auto" w:fill="auto"/>
            <w:vAlign w:val="center"/>
            <w:hideMark/>
          </w:tcPr>
          <w:p w:rsidR="00717D20" w:rsidRPr="008A2195" w:rsidRDefault="00717D20" w:rsidP="008A2195">
            <w:pPr>
              <w:suppressAutoHyphens w:val="0"/>
              <w:jc w:val="center"/>
              <w:rPr>
                <w:bCs/>
                <w:sz w:val="20"/>
                <w:szCs w:val="20"/>
                <w:lang w:eastAsia="pl-PL"/>
              </w:rPr>
            </w:pPr>
            <w:r w:rsidRPr="008A2195">
              <w:rPr>
                <w:bCs/>
                <w:sz w:val="20"/>
                <w:szCs w:val="20"/>
                <w:lang w:eastAsia="pl-PL"/>
              </w:rPr>
              <w:t>Ilość</w:t>
            </w:r>
          </w:p>
        </w:tc>
      </w:tr>
      <w:tr w:rsidR="00717D20" w:rsidRPr="00717D20" w:rsidTr="008A2195">
        <w:trPr>
          <w:trHeight w:val="454"/>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1</w:t>
            </w:r>
          </w:p>
        </w:tc>
        <w:tc>
          <w:tcPr>
            <w:tcW w:w="6366" w:type="dxa"/>
            <w:shd w:val="clear" w:color="auto" w:fill="auto"/>
            <w:vAlign w:val="center"/>
            <w:hideMark/>
          </w:tcPr>
          <w:p w:rsidR="00717D20" w:rsidRDefault="00717D20" w:rsidP="00717D20">
            <w:pPr>
              <w:suppressAutoHyphens w:val="0"/>
              <w:rPr>
                <w:sz w:val="20"/>
                <w:szCs w:val="20"/>
                <w:lang w:eastAsia="pl-PL"/>
              </w:rPr>
            </w:pPr>
            <w:r w:rsidRPr="00717D20">
              <w:rPr>
                <w:sz w:val="20"/>
                <w:szCs w:val="20"/>
                <w:lang w:eastAsia="pl-PL"/>
              </w:rPr>
              <w:t>Komplet do hemodializy [</w:t>
            </w:r>
            <w:proofErr w:type="spellStart"/>
            <w:r w:rsidRPr="00717D20">
              <w:rPr>
                <w:sz w:val="20"/>
                <w:szCs w:val="20"/>
                <w:lang w:eastAsia="pl-PL"/>
              </w:rPr>
              <w:t>hd</w:t>
            </w:r>
            <w:proofErr w:type="spellEnd"/>
            <w:r w:rsidRPr="00717D20">
              <w:rPr>
                <w:sz w:val="20"/>
                <w:szCs w:val="20"/>
                <w:lang w:eastAsia="pl-PL"/>
              </w:rPr>
              <w:t xml:space="preserve">] i </w:t>
            </w:r>
            <w:proofErr w:type="spellStart"/>
            <w:r w:rsidRPr="00717D20">
              <w:rPr>
                <w:sz w:val="20"/>
                <w:szCs w:val="20"/>
                <w:lang w:eastAsia="pl-PL"/>
              </w:rPr>
              <w:t>hemodiafiltracji</w:t>
            </w:r>
            <w:proofErr w:type="spellEnd"/>
            <w:r w:rsidRPr="00717D20">
              <w:rPr>
                <w:sz w:val="20"/>
                <w:szCs w:val="20"/>
                <w:lang w:eastAsia="pl-PL"/>
              </w:rPr>
              <w:t xml:space="preserve"> [</w:t>
            </w:r>
            <w:proofErr w:type="spellStart"/>
            <w:r w:rsidRPr="00717D20">
              <w:rPr>
                <w:sz w:val="20"/>
                <w:szCs w:val="20"/>
                <w:lang w:eastAsia="pl-PL"/>
              </w:rPr>
              <w:t>hdf</w:t>
            </w:r>
            <w:proofErr w:type="spellEnd"/>
            <w:r w:rsidRPr="00717D20">
              <w:rPr>
                <w:sz w:val="20"/>
                <w:szCs w:val="20"/>
                <w:lang w:eastAsia="pl-PL"/>
              </w:rPr>
              <w:t xml:space="preserve">] na dwa wkłucia, do aparatów typu </w:t>
            </w:r>
            <w:proofErr w:type="spellStart"/>
            <w:r w:rsidRPr="00717D20">
              <w:rPr>
                <w:sz w:val="20"/>
                <w:szCs w:val="20"/>
                <w:lang w:eastAsia="pl-PL"/>
              </w:rPr>
              <w:t>Fresenius</w:t>
            </w:r>
            <w:proofErr w:type="spellEnd"/>
            <w:r w:rsidRPr="00717D20">
              <w:rPr>
                <w:sz w:val="20"/>
                <w:szCs w:val="20"/>
                <w:lang w:eastAsia="pl-PL"/>
              </w:rPr>
              <w:t xml:space="preserve">. Wszystkie wykonywane zabiegi aparatu na jednego rodzaju liniach, bez zakładania dodatkowych łączników do </w:t>
            </w:r>
            <w:proofErr w:type="spellStart"/>
            <w:r w:rsidRPr="00717D20">
              <w:rPr>
                <w:sz w:val="20"/>
                <w:szCs w:val="20"/>
                <w:lang w:eastAsia="pl-PL"/>
              </w:rPr>
              <w:t>HDFu</w:t>
            </w:r>
            <w:proofErr w:type="spellEnd"/>
            <w:r w:rsidRPr="00717D20">
              <w:rPr>
                <w:sz w:val="20"/>
                <w:szCs w:val="20"/>
                <w:lang w:eastAsia="pl-PL"/>
              </w:rPr>
              <w:t>, monitorowanym w linii żylnej o średnicy 22mm</w:t>
            </w:r>
          </w:p>
          <w:p w:rsidR="008A2195" w:rsidRDefault="008A2195" w:rsidP="00717D20">
            <w:pPr>
              <w:suppressAutoHyphens w:val="0"/>
              <w:rPr>
                <w:sz w:val="20"/>
                <w:szCs w:val="20"/>
                <w:lang w:eastAsia="pl-PL"/>
              </w:rPr>
            </w:pPr>
            <w:r w:rsidRPr="00717D20">
              <w:rPr>
                <w:sz w:val="20"/>
                <w:szCs w:val="20"/>
                <w:lang w:eastAsia="pl-PL"/>
              </w:rPr>
              <w:t>Linia tętnicza:</w:t>
            </w:r>
            <w:r w:rsidRPr="00717D20">
              <w:rPr>
                <w:sz w:val="20"/>
                <w:szCs w:val="20"/>
                <w:lang w:eastAsia="pl-PL"/>
              </w:rPr>
              <w:br/>
              <w:t>- z zaciskiem do zamykania przepływu przy złączu z igłą do dializ</w:t>
            </w:r>
            <w:r w:rsidRPr="00717D20">
              <w:rPr>
                <w:sz w:val="20"/>
                <w:szCs w:val="20"/>
                <w:lang w:eastAsia="pl-PL"/>
              </w:rPr>
              <w:br/>
              <w:t>- z odpowietrzaczem krwi przed dializatorem z układem zawirowującym</w:t>
            </w:r>
            <w:r w:rsidRPr="00717D20">
              <w:rPr>
                <w:sz w:val="20"/>
                <w:szCs w:val="20"/>
                <w:lang w:eastAsia="pl-PL"/>
              </w:rPr>
              <w:br/>
              <w:t>- z przyłączem do pomiaru ciśnienia tętniczego przed dializatorem zabezpieczone specjalnym filtrem zabezpieczającym przed zalaniem krwią króćca pomiarowego</w:t>
            </w:r>
            <w:r w:rsidRPr="00717D20">
              <w:rPr>
                <w:sz w:val="20"/>
                <w:szCs w:val="20"/>
                <w:lang w:eastAsia="pl-PL"/>
              </w:rPr>
              <w:br/>
              <w:t>- bieżnia pompy krwi przystosowana do w/w aparatów</w:t>
            </w:r>
            <w:r w:rsidRPr="00717D20">
              <w:rPr>
                <w:sz w:val="20"/>
                <w:szCs w:val="20"/>
                <w:lang w:eastAsia="pl-PL"/>
              </w:rPr>
              <w:br/>
              <w:t>- dren do ciągłego wlewu heparyny</w:t>
            </w:r>
          </w:p>
          <w:p w:rsidR="008A2195" w:rsidRDefault="008A2195" w:rsidP="00717D20">
            <w:pPr>
              <w:suppressAutoHyphens w:val="0"/>
              <w:rPr>
                <w:sz w:val="20"/>
                <w:szCs w:val="20"/>
                <w:lang w:eastAsia="pl-PL"/>
              </w:rPr>
            </w:pPr>
            <w:r w:rsidRPr="00717D20">
              <w:rPr>
                <w:sz w:val="20"/>
                <w:szCs w:val="20"/>
                <w:lang w:eastAsia="pl-PL"/>
              </w:rPr>
              <w:t>Linia żylna:</w:t>
            </w:r>
            <w:r w:rsidRPr="00717D20">
              <w:rPr>
                <w:sz w:val="20"/>
                <w:szCs w:val="20"/>
                <w:lang w:eastAsia="pl-PL"/>
              </w:rPr>
              <w:br/>
              <w:t>- zaciskiem do zamykania przepływu przy złączu z igłą do dializ</w:t>
            </w:r>
            <w:r w:rsidRPr="00717D20">
              <w:rPr>
                <w:sz w:val="20"/>
                <w:szCs w:val="20"/>
                <w:lang w:eastAsia="pl-PL"/>
              </w:rPr>
              <w:br/>
              <w:t>- z odpowietrzaczem krwi za dializatorem z filtrem zatrzymującym skrzepliny oraz z układem zawarowującym</w:t>
            </w:r>
            <w:r w:rsidRPr="00717D20">
              <w:rPr>
                <w:sz w:val="20"/>
                <w:szCs w:val="20"/>
                <w:lang w:eastAsia="pl-PL"/>
              </w:rPr>
              <w:br/>
              <w:t>- z przyłączem do pomiaru ciśnienia żylnego za dializatorem zabezpieczone specjalnym filtrem zabezpieczającym przed zalaniem krwią króćca pomiarowego</w:t>
            </w:r>
            <w:r w:rsidRPr="00717D20">
              <w:rPr>
                <w:sz w:val="20"/>
                <w:szCs w:val="20"/>
                <w:lang w:eastAsia="pl-PL"/>
              </w:rPr>
              <w:br/>
              <w:t>- zbiornik odpowietrzacza musi zawierać dwa dreny do podawania leków i płynu substytucyjnego z zaciskami i korkami zakręcanymi</w:t>
            </w:r>
          </w:p>
          <w:p w:rsidR="008A2195" w:rsidRPr="00717D20" w:rsidRDefault="008A2195" w:rsidP="00717D20">
            <w:pPr>
              <w:suppressAutoHyphens w:val="0"/>
              <w:rPr>
                <w:sz w:val="20"/>
                <w:szCs w:val="20"/>
                <w:lang w:eastAsia="pl-PL"/>
              </w:rPr>
            </w:pPr>
            <w:r w:rsidRPr="00717D20">
              <w:rPr>
                <w:sz w:val="20"/>
                <w:szCs w:val="20"/>
                <w:lang w:eastAsia="pl-PL"/>
              </w:rPr>
              <w:t>Linia substytutu:</w:t>
            </w:r>
            <w:r w:rsidRPr="00717D20">
              <w:rPr>
                <w:sz w:val="20"/>
                <w:szCs w:val="20"/>
                <w:lang w:eastAsia="pl-PL"/>
              </w:rPr>
              <w:br/>
              <w:t xml:space="preserve">- musi być przystosowana do podawania płynu substytucyjnego/dializacyjnego w trakcie prowadzenia zabiegu </w:t>
            </w:r>
            <w:proofErr w:type="spellStart"/>
            <w:r w:rsidRPr="00717D20">
              <w:rPr>
                <w:sz w:val="20"/>
                <w:szCs w:val="20"/>
                <w:lang w:eastAsia="pl-PL"/>
              </w:rPr>
              <w:t>hemodiafiltracji</w:t>
            </w:r>
            <w:proofErr w:type="spellEnd"/>
            <w:r w:rsidRPr="00717D20">
              <w:rPr>
                <w:sz w:val="20"/>
                <w:szCs w:val="20"/>
                <w:lang w:eastAsia="pl-PL"/>
              </w:rPr>
              <w:t xml:space="preserve"> na w/w aparacie</w:t>
            </w:r>
            <w:r w:rsidRPr="00717D20">
              <w:rPr>
                <w:sz w:val="20"/>
                <w:szCs w:val="20"/>
                <w:lang w:eastAsia="pl-PL"/>
              </w:rPr>
              <w:br/>
              <w:t>- bieżnia pompy substytutu przystosowana do w/w aparatów</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4 000    </w:t>
            </w:r>
          </w:p>
        </w:tc>
      </w:tr>
    </w:tbl>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b/>
          <w:bCs/>
          <w:sz w:val="20"/>
          <w:szCs w:val="20"/>
          <w:lang w:eastAsia="pl-PL"/>
        </w:rPr>
      </w:pPr>
      <w:r w:rsidRPr="00717D20">
        <w:rPr>
          <w:sz w:val="20"/>
          <w:szCs w:val="20"/>
          <w:lang w:eastAsia="pl-PL"/>
        </w:rPr>
        <w:tab/>
      </w:r>
      <w:r w:rsidRPr="00717D20">
        <w:rPr>
          <w:b/>
          <w:bCs/>
          <w:sz w:val="20"/>
          <w:szCs w:val="20"/>
          <w:lang w:eastAsia="pl-PL"/>
        </w:rPr>
        <w:t>Grupa 2  Linie krwi, filtry, środek dezynfekcyjny, części wymienne do aparatu Dialog</w:t>
      </w:r>
    </w:p>
    <w:p w:rsidR="008A2195" w:rsidRPr="00D3473A" w:rsidRDefault="008A2195" w:rsidP="008A2195">
      <w:pPr>
        <w:pStyle w:val="LP1"/>
        <w:tabs>
          <w:tab w:val="clear" w:pos="0"/>
        </w:tabs>
        <w:spacing w:before="0" w:line="240" w:lineRule="auto"/>
        <w:ind w:left="565" w:firstLine="0"/>
        <w:rPr>
          <w:rFonts w:ascii="Times New Roman" w:hAnsi="Times New Roman"/>
          <w:color w:val="auto"/>
          <w:sz w:val="10"/>
          <w:szCs w:val="10"/>
        </w:rPr>
      </w:pPr>
    </w:p>
    <w:p w:rsidR="008A2195" w:rsidRPr="00D3473A" w:rsidRDefault="008A2195" w:rsidP="008A2195">
      <w:pPr>
        <w:pStyle w:val="LP1"/>
        <w:tabs>
          <w:tab w:val="clear" w:pos="0"/>
        </w:tabs>
        <w:spacing w:before="0" w:line="240" w:lineRule="auto"/>
        <w:ind w:left="904" w:firstLine="0"/>
        <w:rPr>
          <w:rFonts w:ascii="Times New Roman" w:hAnsi="Times New Roman"/>
          <w:color w:val="auto"/>
        </w:rPr>
      </w:pPr>
      <w:r w:rsidRPr="00D3473A">
        <w:rPr>
          <w:rFonts w:ascii="Times New Roman" w:hAnsi="Times New Roman"/>
          <w:color w:val="auto"/>
        </w:rPr>
        <w:t>Opis przedmiotu zamówienia według Wspólnego Słownika Zamówień – Kody CPV:</w:t>
      </w:r>
    </w:p>
    <w:p w:rsidR="008A2195" w:rsidRPr="00D3473A" w:rsidRDefault="008A2195" w:rsidP="008A2195">
      <w:pPr>
        <w:pStyle w:val="LP1"/>
        <w:tabs>
          <w:tab w:val="clear" w:pos="0"/>
        </w:tabs>
        <w:spacing w:before="0" w:line="240" w:lineRule="auto"/>
        <w:ind w:left="1261"/>
        <w:rPr>
          <w:rFonts w:ascii="Times New Roman" w:hAnsi="Times New Roman"/>
          <w:color w:val="auto"/>
        </w:rPr>
      </w:pPr>
      <w:r w:rsidRPr="00D3473A">
        <w:rPr>
          <w:rFonts w:ascii="Times New Roman" w:hAnsi="Times New Roman"/>
          <w:color w:val="auto"/>
        </w:rPr>
        <w:t>Główny kod 33181520-3 (Wyroby do dializy nerkowej)</w:t>
      </w:r>
    </w:p>
    <w:p w:rsidR="008A2195" w:rsidRDefault="008A2195" w:rsidP="008A2195">
      <w:pPr>
        <w:pStyle w:val="LP2B"/>
        <w:numPr>
          <w:ilvl w:val="0"/>
          <w:numId w:val="0"/>
        </w:numPr>
        <w:spacing w:before="0" w:line="240" w:lineRule="auto"/>
        <w:ind w:left="1130"/>
        <w:rPr>
          <w:rFonts w:ascii="Times New Roman" w:hAnsi="Times New Roman"/>
          <w:color w:val="auto"/>
        </w:rPr>
      </w:pPr>
      <w:r w:rsidRPr="00D3473A">
        <w:rPr>
          <w:rFonts w:ascii="Times New Roman" w:hAnsi="Times New Roman"/>
          <w:color w:val="auto"/>
        </w:rPr>
        <w:t xml:space="preserve">Dodatkowe kody CPV: 33631600-8 (Środki antyseptyczne i dezynfekcyjne) </w:t>
      </w:r>
    </w:p>
    <w:p w:rsidR="008A2195" w:rsidRDefault="008A2195" w:rsidP="008A2195">
      <w:pPr>
        <w:pStyle w:val="LP2B"/>
        <w:numPr>
          <w:ilvl w:val="0"/>
          <w:numId w:val="0"/>
        </w:numPr>
        <w:spacing w:before="0" w:line="240" w:lineRule="auto"/>
        <w:ind w:left="3051"/>
        <w:rPr>
          <w:rFonts w:ascii="Times New Roman" w:hAnsi="Times New Roman"/>
          <w:color w:val="auto"/>
        </w:rPr>
      </w:pPr>
      <w:r w:rsidRPr="00D3473A">
        <w:rPr>
          <w:rFonts w:ascii="Times New Roman" w:hAnsi="Times New Roman"/>
          <w:color w:val="auto"/>
        </w:rPr>
        <w:t>33181200-4 (Filtry do dializy)</w:t>
      </w:r>
    </w:p>
    <w:p w:rsidR="008A2195" w:rsidRPr="00D3473A" w:rsidRDefault="008A2195" w:rsidP="008A2195">
      <w:pPr>
        <w:pStyle w:val="LP2B"/>
        <w:numPr>
          <w:ilvl w:val="0"/>
          <w:numId w:val="0"/>
        </w:numPr>
        <w:spacing w:before="0" w:line="240" w:lineRule="auto"/>
        <w:ind w:left="3051"/>
        <w:rPr>
          <w:rFonts w:ascii="Times New Roman" w:hAnsi="Times New Roman"/>
          <w:color w:val="auto"/>
        </w:rPr>
      </w:pPr>
      <w:r w:rsidRPr="00D3473A">
        <w:rPr>
          <w:rFonts w:ascii="Times New Roman" w:hAnsi="Times New Roman"/>
          <w:color w:val="auto"/>
        </w:rPr>
        <w:t>34913000-0 (Różne części zapasowe)</w:t>
      </w:r>
    </w:p>
    <w:p w:rsidR="008A2195" w:rsidRPr="00D43A35" w:rsidRDefault="008A2195" w:rsidP="008A2195">
      <w:pPr>
        <w:tabs>
          <w:tab w:val="left" w:pos="540"/>
          <w:tab w:val="left" w:pos="6880"/>
          <w:tab w:val="left" w:pos="8185"/>
        </w:tabs>
        <w:suppressAutoHyphens w:val="0"/>
        <w:ind w:left="565"/>
        <w:rPr>
          <w:sz w:val="10"/>
          <w:szCs w:val="10"/>
          <w:lang w:eastAsia="pl-PL"/>
        </w:rPr>
      </w:pPr>
    </w:p>
    <w:tbl>
      <w:tblPr>
        <w:tblW w:w="95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6366"/>
        <w:gridCol w:w="1037"/>
        <w:gridCol w:w="1639"/>
      </w:tblGrid>
      <w:tr w:rsidR="008A2195" w:rsidRPr="00717D20" w:rsidTr="008A2195">
        <w:trPr>
          <w:trHeight w:val="454"/>
        </w:trPr>
        <w:tc>
          <w:tcPr>
            <w:tcW w:w="485" w:type="dxa"/>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L.p.</w:t>
            </w:r>
          </w:p>
        </w:tc>
        <w:tc>
          <w:tcPr>
            <w:tcW w:w="6366" w:type="dxa"/>
            <w:shd w:val="clear" w:color="auto" w:fill="auto"/>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Nazwa</w:t>
            </w:r>
          </w:p>
        </w:tc>
        <w:tc>
          <w:tcPr>
            <w:tcW w:w="1037" w:type="dxa"/>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J.m.</w:t>
            </w:r>
          </w:p>
        </w:tc>
        <w:tc>
          <w:tcPr>
            <w:tcW w:w="1639" w:type="dxa"/>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Ilość</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1</w:t>
            </w:r>
          </w:p>
        </w:tc>
        <w:tc>
          <w:tcPr>
            <w:tcW w:w="6366" w:type="dxa"/>
            <w:shd w:val="clear" w:color="auto" w:fill="auto"/>
            <w:vAlign w:val="center"/>
            <w:hideMark/>
          </w:tcPr>
          <w:p w:rsidR="00717D20" w:rsidRPr="00717D20" w:rsidRDefault="00717D20" w:rsidP="00717D20">
            <w:pPr>
              <w:suppressAutoHyphens w:val="0"/>
              <w:rPr>
                <w:sz w:val="20"/>
                <w:szCs w:val="20"/>
                <w:lang w:eastAsia="pl-PL"/>
              </w:rPr>
            </w:pPr>
            <w:r w:rsidRPr="00717D20">
              <w:rPr>
                <w:sz w:val="20"/>
                <w:szCs w:val="20"/>
                <w:lang w:eastAsia="pl-PL"/>
              </w:rPr>
              <w:t xml:space="preserve">Zestaw tętniczy/żylny do Dialog A 1 </w:t>
            </w:r>
            <w:proofErr w:type="spellStart"/>
            <w:r w:rsidRPr="00717D20">
              <w:rPr>
                <w:sz w:val="20"/>
                <w:szCs w:val="20"/>
                <w:lang w:eastAsia="pl-PL"/>
              </w:rPr>
              <w:t>szt+igła</w:t>
            </w:r>
            <w:proofErr w:type="spellEnd"/>
            <w:r w:rsidRPr="00717D20">
              <w:rPr>
                <w:sz w:val="20"/>
                <w:szCs w:val="20"/>
                <w:lang w:eastAsia="pl-PL"/>
              </w:rPr>
              <w:t xml:space="preserve"> do linii krwi </w:t>
            </w:r>
            <w:proofErr w:type="spellStart"/>
            <w:r w:rsidRPr="00717D20">
              <w:rPr>
                <w:sz w:val="20"/>
                <w:szCs w:val="20"/>
                <w:lang w:eastAsia="pl-PL"/>
              </w:rPr>
              <w:t>Spike</w:t>
            </w:r>
            <w:proofErr w:type="spellEnd"/>
            <w:r w:rsidRPr="00717D20">
              <w:rPr>
                <w:sz w:val="20"/>
                <w:szCs w:val="20"/>
                <w:lang w:eastAsia="pl-PL"/>
              </w:rPr>
              <w:t xml:space="preserve"> 1 </w:t>
            </w:r>
            <w:proofErr w:type="spellStart"/>
            <w:r w:rsidRPr="00717D20">
              <w:rPr>
                <w:sz w:val="20"/>
                <w:szCs w:val="20"/>
                <w:lang w:eastAsia="pl-PL"/>
              </w:rPr>
              <w:t>szt</w:t>
            </w:r>
            <w:proofErr w:type="spellEnd"/>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2 000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2</w:t>
            </w:r>
          </w:p>
        </w:tc>
        <w:tc>
          <w:tcPr>
            <w:tcW w:w="6366" w:type="dxa"/>
            <w:shd w:val="clear" w:color="auto" w:fill="auto"/>
            <w:vAlign w:val="center"/>
            <w:hideMark/>
          </w:tcPr>
          <w:p w:rsidR="00717D20" w:rsidRPr="00717D20" w:rsidRDefault="00717D20" w:rsidP="00717D20">
            <w:pPr>
              <w:suppressAutoHyphens w:val="0"/>
              <w:rPr>
                <w:sz w:val="20"/>
                <w:szCs w:val="20"/>
                <w:lang w:eastAsia="pl-PL"/>
              </w:rPr>
            </w:pPr>
            <w:r w:rsidRPr="00717D20">
              <w:rPr>
                <w:sz w:val="20"/>
                <w:szCs w:val="20"/>
                <w:lang w:eastAsia="pl-PL"/>
              </w:rPr>
              <w:t xml:space="preserve">Filtr </w:t>
            </w:r>
            <w:proofErr w:type="spellStart"/>
            <w:r w:rsidRPr="00717D20">
              <w:rPr>
                <w:sz w:val="20"/>
                <w:szCs w:val="20"/>
                <w:lang w:eastAsia="pl-PL"/>
              </w:rPr>
              <w:t>Diacap</w:t>
            </w:r>
            <w:proofErr w:type="spellEnd"/>
            <w:r w:rsidRPr="00717D20">
              <w:rPr>
                <w:sz w:val="20"/>
                <w:szCs w:val="20"/>
                <w:lang w:eastAsia="pl-PL"/>
              </w:rPr>
              <w:t xml:space="preserve"> Ultra DF-Online Filtr lub równoważny do aparatu Dialog</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18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3</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Kwasek cytrynowy 50% (kanister 10 l)</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30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4</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Uchwyty do jeziorka tętniczego i żylnego do aparatu Dialog</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5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5</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Ssawka koncentratu</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op</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3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6</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 xml:space="preserve">Uchwyt do linii </w:t>
            </w:r>
            <w:proofErr w:type="spellStart"/>
            <w:r w:rsidRPr="00717D20">
              <w:rPr>
                <w:sz w:val="20"/>
                <w:szCs w:val="20"/>
                <w:lang w:eastAsia="pl-PL"/>
              </w:rPr>
              <w:t>pojedyńcze</w:t>
            </w:r>
            <w:proofErr w:type="spellEnd"/>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3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7</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Uchwyty do linii podwójne</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2    </w:t>
            </w:r>
          </w:p>
        </w:tc>
      </w:tr>
      <w:tr w:rsidR="00717D20" w:rsidRPr="00717D20" w:rsidTr="008A2195">
        <w:trPr>
          <w:trHeight w:val="340"/>
        </w:trPr>
        <w:tc>
          <w:tcPr>
            <w:tcW w:w="485" w:type="dxa"/>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8</w:t>
            </w:r>
          </w:p>
        </w:tc>
        <w:tc>
          <w:tcPr>
            <w:tcW w:w="6366" w:type="dxa"/>
            <w:shd w:val="clear" w:color="auto" w:fill="auto"/>
            <w:noWrap/>
            <w:vAlign w:val="center"/>
            <w:hideMark/>
          </w:tcPr>
          <w:p w:rsidR="00717D20" w:rsidRPr="00717D20" w:rsidRDefault="00717D20" w:rsidP="00717D20">
            <w:pPr>
              <w:suppressAutoHyphens w:val="0"/>
              <w:rPr>
                <w:sz w:val="20"/>
                <w:szCs w:val="20"/>
                <w:lang w:eastAsia="pl-PL"/>
              </w:rPr>
            </w:pPr>
            <w:r w:rsidRPr="00717D20">
              <w:rPr>
                <w:sz w:val="20"/>
                <w:szCs w:val="20"/>
                <w:lang w:eastAsia="pl-PL"/>
              </w:rPr>
              <w:t>Czujnik żylny</w:t>
            </w:r>
          </w:p>
        </w:tc>
        <w:tc>
          <w:tcPr>
            <w:tcW w:w="1037" w:type="dxa"/>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5    </w:t>
            </w:r>
          </w:p>
        </w:tc>
      </w:tr>
    </w:tbl>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sz w:val="20"/>
          <w:szCs w:val="20"/>
          <w:lang w:eastAsia="pl-PL"/>
        </w:rPr>
      </w:pPr>
    </w:p>
    <w:p w:rsidR="008A2195" w:rsidRDefault="008A2195" w:rsidP="00717D20">
      <w:pPr>
        <w:tabs>
          <w:tab w:val="left" w:pos="550"/>
        </w:tabs>
        <w:suppressAutoHyphens w:val="0"/>
        <w:ind w:left="65"/>
        <w:rPr>
          <w:b/>
          <w:bCs/>
          <w:sz w:val="20"/>
          <w:szCs w:val="20"/>
          <w:lang w:eastAsia="pl-PL"/>
        </w:rPr>
      </w:pPr>
      <w:r w:rsidRPr="00717D20">
        <w:rPr>
          <w:sz w:val="20"/>
          <w:szCs w:val="20"/>
          <w:lang w:eastAsia="pl-PL"/>
        </w:rPr>
        <w:tab/>
      </w:r>
      <w:r w:rsidRPr="00717D20">
        <w:rPr>
          <w:b/>
          <w:bCs/>
          <w:sz w:val="20"/>
          <w:szCs w:val="20"/>
          <w:lang w:eastAsia="pl-PL"/>
        </w:rPr>
        <w:t>Grupa 3 Sterylny opatrunek jednorazowy w celu utworzenia hemostazy w miejscu wkłucia przy hemodializie</w:t>
      </w:r>
    </w:p>
    <w:p w:rsidR="008A2195" w:rsidRPr="006A4108" w:rsidRDefault="008A2195" w:rsidP="008A2195">
      <w:pPr>
        <w:pStyle w:val="LP1"/>
        <w:tabs>
          <w:tab w:val="clear" w:pos="0"/>
        </w:tabs>
        <w:spacing w:before="0" w:line="240" w:lineRule="auto"/>
        <w:ind w:left="565" w:firstLine="0"/>
        <w:rPr>
          <w:rFonts w:ascii="Times New Roman" w:hAnsi="Times New Roman"/>
          <w:color w:val="auto"/>
          <w:sz w:val="10"/>
          <w:szCs w:val="10"/>
        </w:rPr>
      </w:pPr>
    </w:p>
    <w:p w:rsidR="008A2195" w:rsidRPr="006A4108" w:rsidRDefault="008A2195" w:rsidP="008A2195">
      <w:pPr>
        <w:pStyle w:val="LP1"/>
        <w:tabs>
          <w:tab w:val="clear" w:pos="0"/>
        </w:tabs>
        <w:spacing w:before="0" w:line="240" w:lineRule="auto"/>
        <w:ind w:left="565" w:firstLine="0"/>
        <w:rPr>
          <w:rFonts w:ascii="Times New Roman" w:hAnsi="Times New Roman"/>
          <w:color w:val="auto"/>
        </w:rPr>
      </w:pPr>
      <w:r w:rsidRPr="006A4108">
        <w:rPr>
          <w:rFonts w:ascii="Times New Roman" w:hAnsi="Times New Roman"/>
          <w:color w:val="auto"/>
        </w:rPr>
        <w:t>Opis przedmiotu zamówienia według Wspólnego Słownika Zamówień – Kody CPV:</w:t>
      </w:r>
    </w:p>
    <w:p w:rsidR="008A2195" w:rsidRPr="006A4108" w:rsidRDefault="008A2195" w:rsidP="008A2195">
      <w:pPr>
        <w:pStyle w:val="LP1"/>
        <w:tabs>
          <w:tab w:val="clear" w:pos="0"/>
        </w:tabs>
        <w:spacing w:before="0" w:line="240" w:lineRule="auto"/>
        <w:ind w:left="1261"/>
        <w:rPr>
          <w:rFonts w:ascii="Times New Roman" w:hAnsi="Times New Roman"/>
          <w:color w:val="auto"/>
        </w:rPr>
      </w:pPr>
      <w:r w:rsidRPr="006A4108">
        <w:rPr>
          <w:rFonts w:ascii="Times New Roman" w:hAnsi="Times New Roman"/>
          <w:color w:val="auto"/>
        </w:rPr>
        <w:t>Główny kod 33181520-3 (Wyroby do dializy nerkowej)</w:t>
      </w:r>
    </w:p>
    <w:p w:rsidR="008A2195" w:rsidRPr="006A4108" w:rsidRDefault="008A2195" w:rsidP="008A2195">
      <w:pPr>
        <w:pStyle w:val="LP1"/>
        <w:tabs>
          <w:tab w:val="clear" w:pos="0"/>
        </w:tabs>
        <w:spacing w:before="0" w:line="240" w:lineRule="auto"/>
        <w:ind w:left="1261"/>
        <w:rPr>
          <w:rFonts w:ascii="Times New Roman" w:hAnsi="Times New Roman"/>
          <w:color w:val="auto"/>
        </w:rPr>
      </w:pPr>
      <w:r w:rsidRPr="006A4108">
        <w:rPr>
          <w:rFonts w:ascii="Times New Roman" w:hAnsi="Times New Roman"/>
          <w:color w:val="auto"/>
        </w:rPr>
        <w:t>Dodatkowe kody CPV: 33141110-4 (Opatrunki)</w:t>
      </w:r>
    </w:p>
    <w:p w:rsidR="008A2195" w:rsidRPr="006A4108" w:rsidRDefault="008A2195" w:rsidP="008A2195">
      <w:pPr>
        <w:tabs>
          <w:tab w:val="left" w:pos="540"/>
          <w:tab w:val="left" w:pos="6880"/>
          <w:tab w:val="left" w:pos="8185"/>
        </w:tabs>
        <w:suppressAutoHyphens w:val="0"/>
        <w:ind w:left="565"/>
        <w:rPr>
          <w:sz w:val="10"/>
          <w:szCs w:val="10"/>
          <w:lang w:eastAsia="pl-PL"/>
        </w:rPr>
      </w:pPr>
    </w:p>
    <w:tbl>
      <w:tblPr>
        <w:tblW w:w="9527" w:type="dxa"/>
        <w:tblInd w:w="-10" w:type="dxa"/>
        <w:tblCellMar>
          <w:left w:w="70" w:type="dxa"/>
          <w:right w:w="70" w:type="dxa"/>
        </w:tblCellMar>
        <w:tblLook w:val="04A0" w:firstRow="1" w:lastRow="0" w:firstColumn="1" w:lastColumn="0" w:noHBand="0" w:noVBand="1"/>
      </w:tblPr>
      <w:tblGrid>
        <w:gridCol w:w="485"/>
        <w:gridCol w:w="6366"/>
        <w:gridCol w:w="1037"/>
        <w:gridCol w:w="1639"/>
      </w:tblGrid>
      <w:tr w:rsidR="008A2195" w:rsidRPr="00717D20" w:rsidTr="008A2195">
        <w:trPr>
          <w:trHeight w:val="454"/>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L.p.</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Nazwa</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J.m.</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8A2195" w:rsidRPr="008A2195" w:rsidRDefault="008A2195" w:rsidP="008A2195">
            <w:pPr>
              <w:suppressAutoHyphens w:val="0"/>
              <w:jc w:val="center"/>
              <w:rPr>
                <w:sz w:val="20"/>
                <w:szCs w:val="20"/>
                <w:lang w:eastAsia="pl-PL"/>
              </w:rPr>
            </w:pPr>
            <w:r w:rsidRPr="008A2195">
              <w:rPr>
                <w:sz w:val="20"/>
                <w:szCs w:val="20"/>
                <w:lang w:eastAsia="pl-PL"/>
              </w:rPr>
              <w:t>Ilość</w:t>
            </w:r>
          </w:p>
        </w:tc>
      </w:tr>
      <w:tr w:rsidR="00717D20" w:rsidRPr="00717D20" w:rsidTr="008A2195">
        <w:trPr>
          <w:trHeight w:val="34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D20" w:rsidRPr="00717D20" w:rsidRDefault="00717D20" w:rsidP="00717D20">
            <w:pPr>
              <w:suppressAutoHyphens w:val="0"/>
              <w:jc w:val="center"/>
              <w:rPr>
                <w:sz w:val="20"/>
                <w:szCs w:val="20"/>
                <w:lang w:eastAsia="pl-PL"/>
              </w:rPr>
            </w:pPr>
            <w:r w:rsidRPr="00717D20">
              <w:rPr>
                <w:sz w:val="20"/>
                <w:szCs w:val="20"/>
                <w:lang w:eastAsia="pl-PL"/>
              </w:rPr>
              <w:t>1</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rsidR="00717D20" w:rsidRPr="00717D20" w:rsidRDefault="00717D20" w:rsidP="00717D20">
            <w:pPr>
              <w:suppressAutoHyphens w:val="0"/>
              <w:rPr>
                <w:sz w:val="20"/>
                <w:szCs w:val="20"/>
                <w:lang w:eastAsia="pl-PL"/>
              </w:rPr>
            </w:pPr>
            <w:r w:rsidRPr="00717D20">
              <w:rPr>
                <w:sz w:val="20"/>
                <w:szCs w:val="20"/>
                <w:lang w:eastAsia="pl-PL"/>
              </w:rPr>
              <w:t>Sterylny opatrunek jednorazowy w celu utworzenia hemostazy w miej</w:t>
            </w:r>
            <w:r w:rsidR="008A2195">
              <w:rPr>
                <w:sz w:val="20"/>
                <w:szCs w:val="20"/>
                <w:lang w:eastAsia="pl-PL"/>
              </w:rPr>
              <w:t>s</w:t>
            </w:r>
            <w:r w:rsidRPr="00717D20">
              <w:rPr>
                <w:sz w:val="20"/>
                <w:szCs w:val="20"/>
                <w:lang w:eastAsia="pl-PL"/>
              </w:rPr>
              <w:t>cu wkłucia przy hemodializie, posiadający:</w:t>
            </w:r>
            <w:r w:rsidRPr="00717D20">
              <w:rPr>
                <w:sz w:val="20"/>
                <w:szCs w:val="20"/>
                <w:lang w:eastAsia="pl-PL"/>
              </w:rPr>
              <w:br/>
              <w:t>-poduszkę uciskową - minimalizującą wytworzenie powtórnej minimalizacji</w:t>
            </w:r>
            <w:r w:rsidRPr="00717D20">
              <w:rPr>
                <w:sz w:val="20"/>
                <w:szCs w:val="20"/>
                <w:lang w:eastAsia="pl-PL"/>
              </w:rPr>
              <w:br/>
              <w:t>-piankę zapobiegającą samoczynnemu przemieszczaniu się poduszki z miejsca wkłucia</w:t>
            </w:r>
            <w:r w:rsidRPr="00717D20">
              <w:rPr>
                <w:sz w:val="20"/>
                <w:szCs w:val="20"/>
                <w:lang w:eastAsia="pl-PL"/>
              </w:rPr>
              <w:br/>
              <w:t>-poduszkę uciskową o dużej chłonności zapobiegania wyciekowi krwi</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717D20" w:rsidRPr="00717D20" w:rsidRDefault="00717D20" w:rsidP="00717D20">
            <w:pPr>
              <w:suppressAutoHyphens w:val="0"/>
              <w:jc w:val="center"/>
              <w:rPr>
                <w:sz w:val="20"/>
                <w:szCs w:val="20"/>
                <w:lang w:eastAsia="pl-PL"/>
              </w:rPr>
            </w:pPr>
            <w:proofErr w:type="spellStart"/>
            <w:r w:rsidRPr="00717D20">
              <w:rPr>
                <w:sz w:val="20"/>
                <w:szCs w:val="20"/>
                <w:lang w:eastAsia="pl-PL"/>
              </w:rPr>
              <w:t>szt</w:t>
            </w:r>
            <w:proofErr w:type="spellEnd"/>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717D20" w:rsidRPr="00717D20" w:rsidRDefault="00717D20" w:rsidP="00717D20">
            <w:pPr>
              <w:suppressAutoHyphens w:val="0"/>
              <w:jc w:val="right"/>
              <w:rPr>
                <w:sz w:val="20"/>
                <w:szCs w:val="20"/>
                <w:lang w:eastAsia="pl-PL"/>
              </w:rPr>
            </w:pPr>
            <w:r w:rsidRPr="00717D20">
              <w:rPr>
                <w:sz w:val="20"/>
                <w:szCs w:val="20"/>
                <w:lang w:eastAsia="pl-PL"/>
              </w:rPr>
              <w:t xml:space="preserve">              1 000    </w:t>
            </w:r>
          </w:p>
        </w:tc>
      </w:tr>
    </w:tbl>
    <w:p w:rsidR="00717D20" w:rsidRDefault="00717D20" w:rsidP="003E0F55">
      <w:pPr>
        <w:widowControl w:val="0"/>
        <w:overflowPunct w:val="0"/>
        <w:jc w:val="both"/>
        <w:textAlignment w:val="baseline"/>
        <w:rPr>
          <w:rFonts w:cs="Calibri"/>
          <w:b/>
          <w:color w:val="00000A"/>
          <w:kern w:val="1"/>
          <w:sz w:val="20"/>
          <w:szCs w:val="20"/>
          <w:lang w:eastAsia="ar-SA"/>
        </w:rPr>
      </w:pPr>
    </w:p>
    <w:p w:rsidR="00717D20" w:rsidRPr="008A237D" w:rsidRDefault="00717D20" w:rsidP="003E0F55">
      <w:pPr>
        <w:widowControl w:val="0"/>
        <w:overflowPunct w:val="0"/>
        <w:jc w:val="both"/>
        <w:textAlignment w:val="baseline"/>
        <w:rPr>
          <w:rFonts w:cs="Calibri"/>
          <w:b/>
          <w:color w:val="00000A"/>
          <w:kern w:val="1"/>
          <w:sz w:val="20"/>
          <w:szCs w:val="20"/>
          <w:lang w:eastAsia="ar-SA"/>
        </w:rPr>
      </w:pPr>
    </w:p>
    <w:p w:rsidR="003E0F55" w:rsidRPr="00203656" w:rsidRDefault="003E0F55" w:rsidP="003E0F55">
      <w:pPr>
        <w:widowControl w:val="0"/>
        <w:numPr>
          <w:ilvl w:val="1"/>
          <w:numId w:val="1"/>
        </w:numPr>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rsidR="00203656" w:rsidRPr="006E156F" w:rsidRDefault="00203656" w:rsidP="006423C0">
      <w:pPr>
        <w:pStyle w:val="Akapitzlist"/>
        <w:ind w:left="0"/>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rsidR="00AD75B7" w:rsidRPr="00AD75B7" w:rsidRDefault="00AD75B7" w:rsidP="006E156F">
      <w:pPr>
        <w:pStyle w:val="Akapitzlist"/>
        <w:suppressAutoHyphens w:val="0"/>
        <w:ind w:left="1056"/>
        <w:jc w:val="both"/>
        <w:rPr>
          <w:b/>
          <w:sz w:val="10"/>
          <w:szCs w:val="10"/>
          <w:lang w:eastAsia="pl-PL"/>
        </w:rPr>
      </w:pPr>
    </w:p>
    <w:p w:rsidR="006E156F" w:rsidRDefault="006E156F" w:rsidP="006E156F">
      <w:pPr>
        <w:pStyle w:val="Akapitzlist"/>
        <w:suppressAutoHyphens w:val="0"/>
        <w:ind w:left="1056"/>
        <w:jc w:val="both"/>
        <w:rPr>
          <w:sz w:val="20"/>
          <w:szCs w:val="20"/>
          <w:lang w:eastAsia="pl-PL"/>
        </w:rPr>
      </w:pPr>
      <w:r w:rsidRPr="00FC21A4">
        <w:rPr>
          <w:b/>
          <w:sz w:val="20"/>
          <w:szCs w:val="20"/>
          <w:lang w:eastAsia="pl-PL"/>
        </w:rPr>
        <w:t>od daty podpisania umowy</w:t>
      </w:r>
      <w:r w:rsidR="003E0F55">
        <w:rPr>
          <w:b/>
          <w:sz w:val="20"/>
          <w:szCs w:val="20"/>
          <w:lang w:eastAsia="pl-PL"/>
        </w:rPr>
        <w:t xml:space="preserve"> do dnia </w:t>
      </w:r>
      <w:r w:rsidR="00AD75B7">
        <w:rPr>
          <w:b/>
          <w:sz w:val="20"/>
          <w:szCs w:val="20"/>
          <w:lang w:eastAsia="pl-PL"/>
        </w:rPr>
        <w:t xml:space="preserve">27 maja </w:t>
      </w:r>
      <w:r w:rsidR="00545B22" w:rsidRPr="00545B22">
        <w:rPr>
          <w:b/>
          <w:sz w:val="20"/>
          <w:szCs w:val="20"/>
          <w:lang w:eastAsia="pl-PL"/>
        </w:rPr>
        <w:t>202</w:t>
      </w:r>
      <w:r w:rsidR="00AD75B7">
        <w:rPr>
          <w:b/>
          <w:sz w:val="20"/>
          <w:szCs w:val="20"/>
          <w:lang w:eastAsia="pl-PL"/>
        </w:rPr>
        <w:t>2</w:t>
      </w:r>
      <w:r w:rsidR="00545B22" w:rsidRPr="00545B22">
        <w:rPr>
          <w:b/>
          <w:sz w:val="20"/>
          <w:szCs w:val="20"/>
          <w:lang w:eastAsia="pl-PL"/>
        </w:rPr>
        <w:t>r</w:t>
      </w:r>
      <w:r w:rsidRPr="00FC21A4">
        <w:rPr>
          <w:b/>
          <w:sz w:val="20"/>
          <w:szCs w:val="20"/>
          <w:lang w:eastAsia="pl-PL"/>
        </w:rPr>
        <w:t>.</w:t>
      </w:r>
    </w:p>
    <w:p w:rsidR="006E156F" w:rsidRPr="002033C6" w:rsidRDefault="006E156F" w:rsidP="006E156F">
      <w:pPr>
        <w:suppressAutoHyphens w:val="0"/>
        <w:ind w:left="30"/>
        <w:jc w:val="both"/>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00545B22">
        <w:rPr>
          <w:sz w:val="20"/>
          <w:szCs w:val="20"/>
          <w:lang w:eastAsia="pl-PL"/>
        </w:rPr>
        <w:t>Magazyn</w:t>
      </w:r>
      <w:r w:rsidR="003E0F55">
        <w:rPr>
          <w:sz w:val="20"/>
          <w:szCs w:val="20"/>
          <w:lang w:eastAsia="pl-PL"/>
        </w:rPr>
        <w:t xml:space="preserve"> </w:t>
      </w:r>
      <w:r>
        <w:rPr>
          <w:sz w:val="20"/>
          <w:szCs w:val="20"/>
          <w:lang w:eastAsia="pl-PL"/>
        </w:rPr>
        <w:t>Szpital</w:t>
      </w:r>
      <w:r w:rsidR="003E0F55">
        <w:rPr>
          <w:sz w:val="20"/>
          <w:szCs w:val="20"/>
          <w:lang w:eastAsia="pl-PL"/>
        </w:rPr>
        <w:t>a</w:t>
      </w:r>
      <w:r>
        <w:rPr>
          <w:sz w:val="20"/>
          <w:szCs w:val="20"/>
          <w:lang w:eastAsia="pl-PL"/>
        </w:rPr>
        <w:t xml:space="preserve"> Specjalistyczn</w:t>
      </w:r>
      <w:r w:rsidR="003E0F55">
        <w:rPr>
          <w:sz w:val="20"/>
          <w:szCs w:val="20"/>
          <w:lang w:eastAsia="pl-PL"/>
        </w:rPr>
        <w:t>ego</w:t>
      </w:r>
      <w:r>
        <w:rPr>
          <w:sz w:val="20"/>
          <w:szCs w:val="20"/>
          <w:lang w:eastAsia="pl-PL"/>
        </w:rPr>
        <w:t xml:space="preserve"> im. Edmunda Biernackiego w Mielcu, ul. Żeromskiego 22, 39-300 Mielec.</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AD75B7" w:rsidRDefault="00AD75B7" w:rsidP="007763F3">
      <w:pPr>
        <w:pStyle w:val="Akapitzlist"/>
        <w:suppressAutoHyphens w:val="0"/>
        <w:ind w:left="1110"/>
        <w:jc w:val="both"/>
        <w:rPr>
          <w:sz w:val="10"/>
          <w:szCs w:val="10"/>
          <w:lang w:eastAsia="pl-PL"/>
        </w:rPr>
      </w:pPr>
    </w:p>
    <w:p w:rsidR="00AD75B7" w:rsidRDefault="00AD75B7"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Pr="00AD75B7" w:rsidRDefault="007763F3" w:rsidP="00AD75B7">
      <w:pPr>
        <w:pStyle w:val="Akapitzlist"/>
        <w:numPr>
          <w:ilvl w:val="0"/>
          <w:numId w:val="37"/>
        </w:numPr>
        <w:jc w:val="both"/>
        <w:rPr>
          <w:sz w:val="20"/>
          <w:szCs w:val="20"/>
        </w:rPr>
      </w:pPr>
      <w:r w:rsidRPr="00AD75B7">
        <w:rPr>
          <w:sz w:val="20"/>
          <w:szCs w:val="20"/>
        </w:rPr>
        <w:t>Wypełniony formularz oferty zgodnie z załączonym do Zapytania wzorem (zaleca się złożyć ofertę na załączonym wzorze - Załącznik nr 1 do Zapytania),</w:t>
      </w:r>
    </w:p>
    <w:p w:rsidR="007763F3" w:rsidRPr="00AD75B7" w:rsidRDefault="007763F3" w:rsidP="00AD75B7">
      <w:pPr>
        <w:pStyle w:val="Akapitzlist"/>
        <w:numPr>
          <w:ilvl w:val="0"/>
          <w:numId w:val="37"/>
        </w:numPr>
        <w:jc w:val="both"/>
        <w:rPr>
          <w:sz w:val="20"/>
          <w:szCs w:val="20"/>
        </w:rPr>
      </w:pPr>
      <w:r w:rsidRPr="00AD75B7">
        <w:rPr>
          <w:sz w:val="20"/>
          <w:szCs w:val="20"/>
        </w:rPr>
        <w:t>Zaakceptowany wzór umowy – Załącznik nr 2 do Zapytania</w:t>
      </w:r>
    </w:p>
    <w:p w:rsidR="007763F3" w:rsidRPr="00AD75B7" w:rsidRDefault="00AD75B7" w:rsidP="00AD75B7">
      <w:pPr>
        <w:pStyle w:val="Akapitzlist"/>
        <w:numPr>
          <w:ilvl w:val="0"/>
          <w:numId w:val="37"/>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AD75B7">
      <w:pPr>
        <w:pStyle w:val="Default"/>
        <w:numPr>
          <w:ilvl w:val="0"/>
          <w:numId w:val="37"/>
        </w:numPr>
        <w:rPr>
          <w:sz w:val="20"/>
          <w:szCs w:val="20"/>
        </w:rPr>
      </w:pPr>
      <w:r>
        <w:rPr>
          <w:sz w:val="20"/>
          <w:szCs w:val="20"/>
        </w:rPr>
        <w:t xml:space="preserve">W celu potwierdzenia, że oferowane dostawy odpowiadają wymaganiom Zamawiającego: </w:t>
      </w:r>
    </w:p>
    <w:p w:rsidR="007763F3" w:rsidRDefault="007763F3" w:rsidP="00AD75B7">
      <w:pPr>
        <w:pStyle w:val="Default"/>
        <w:numPr>
          <w:ilvl w:val="0"/>
          <w:numId w:val="13"/>
        </w:numPr>
        <w:ind w:left="1026" w:hanging="357"/>
        <w:jc w:val="both"/>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111DD3" w:rsidRPr="004847F2" w:rsidRDefault="00111DD3" w:rsidP="003E0F55">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 dopuszcza możliwoś</w:t>
      </w:r>
      <w:r w:rsidR="003E0F55" w:rsidRPr="004847F2">
        <w:rPr>
          <w:rFonts w:cs="Calibri"/>
          <w:bCs/>
          <w:color w:val="000000"/>
          <w:kern w:val="1"/>
          <w:sz w:val="20"/>
          <w:szCs w:val="20"/>
          <w:lang w:eastAsia="ar-SA"/>
        </w:rPr>
        <w:t>ć</w:t>
      </w:r>
      <w:r w:rsidRPr="004847F2">
        <w:rPr>
          <w:rFonts w:cs="Calibri"/>
          <w:bCs/>
          <w:color w:val="000000"/>
          <w:kern w:val="1"/>
          <w:sz w:val="20"/>
          <w:szCs w:val="20"/>
          <w:lang w:eastAsia="ar-SA"/>
        </w:rPr>
        <w:t xml:space="preserve"> składania ofert częściowych</w:t>
      </w:r>
      <w:r w:rsidR="003E0F55" w:rsidRPr="004847F2">
        <w:rPr>
          <w:rFonts w:cs="Calibri"/>
          <w:bCs/>
          <w:color w:val="000000"/>
          <w:kern w:val="1"/>
          <w:sz w:val="20"/>
          <w:szCs w:val="20"/>
          <w:lang w:eastAsia="ar-SA"/>
        </w:rPr>
        <w:t xml:space="preserve"> na poszczególne Grupy Asortymentowe</w:t>
      </w:r>
      <w:r w:rsidRPr="004847F2">
        <w:rPr>
          <w:rFonts w:cs="Calibri"/>
          <w:bCs/>
          <w:color w:val="000000"/>
          <w:kern w:val="1"/>
          <w:sz w:val="20"/>
          <w:szCs w:val="20"/>
          <w:lang w:eastAsia="ar-SA"/>
        </w:rPr>
        <w:t>.</w:t>
      </w:r>
      <w:r w:rsidR="003E0F55" w:rsidRPr="004847F2">
        <w:rPr>
          <w:rFonts w:cs="Calibri"/>
          <w:bCs/>
          <w:color w:val="000000"/>
          <w:kern w:val="1"/>
          <w:sz w:val="20"/>
          <w:szCs w:val="20"/>
          <w:lang w:eastAsia="ar-SA"/>
        </w:rPr>
        <w:t xml:space="preserve"> Każda Grupa Asortymentowa będzie rozpatrywana indywidualnie.</w:t>
      </w:r>
    </w:p>
    <w:p w:rsidR="00545B22" w:rsidRDefault="00545B22"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B915B3">
      <w:pPr>
        <w:pStyle w:val="Akapitzlist"/>
        <w:ind w:left="0"/>
        <w:jc w:val="both"/>
        <w:rPr>
          <w:sz w:val="20"/>
          <w:szCs w:val="20"/>
          <w:lang w:eastAsia="pl-PL"/>
        </w:rPr>
      </w:pPr>
    </w:p>
    <w:p w:rsidR="00545B22" w:rsidRDefault="00545B22"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111DD3" w:rsidP="00876B2A">
      <w:pPr>
        <w:pStyle w:val="Akapitzlist"/>
        <w:numPr>
          <w:ilvl w:val="1"/>
          <w:numId w:val="1"/>
        </w:numPr>
        <w:suppressAutoHyphens w:val="0"/>
        <w:ind w:left="36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 xml:space="preserve">wniesienie towaru do </w:t>
      </w:r>
      <w:r w:rsidR="00545B22">
        <w:rPr>
          <w:sz w:val="20"/>
          <w:szCs w:val="20"/>
        </w:rPr>
        <w:t>Magazynu</w:t>
      </w:r>
      <w:r w:rsidRPr="004847F2">
        <w:rPr>
          <w:sz w:val="20"/>
          <w:szCs w:val="20"/>
        </w:rPr>
        <w:t xml:space="preserve"> i jego rozładunek w miejscu wskazanym przez pracownika upoważnionego przez Zamawiającego</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marże, rabaty – jeżeli Wykonawca stosuje upusty cenowe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ubezpieczenie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VAT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cło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akcyzowy (jeśli dotyczy)</w:t>
      </w:r>
    </w:p>
    <w:p w:rsidR="004847F2" w:rsidRPr="005A0B2F" w:rsidRDefault="004847F2" w:rsidP="004847F2">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876B2A" w:rsidRDefault="00F379AC" w:rsidP="00F379AC">
      <w:pPr>
        <w:pStyle w:val="Default"/>
        <w:rPr>
          <w:sz w:val="20"/>
          <w:szCs w:val="20"/>
        </w:rPr>
      </w:pPr>
    </w:p>
    <w:p w:rsidR="00545B22" w:rsidRPr="00876B2A" w:rsidRDefault="00545B22"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4F2F9B">
      <w:pPr>
        <w:pStyle w:val="Akapitzlist"/>
        <w:widowControl w:val="0"/>
        <w:numPr>
          <w:ilvl w:val="0"/>
          <w:numId w:val="11"/>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545B22" w:rsidRPr="00BA26DA" w:rsidRDefault="00545B22"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2C786B" w:rsidRDefault="00BA26DA" w:rsidP="00AD75B7">
      <w:pPr>
        <w:ind w:left="708"/>
        <w:jc w:val="both"/>
        <w:rPr>
          <w:sz w:val="20"/>
          <w:szCs w:val="20"/>
        </w:rPr>
      </w:pPr>
      <w:r w:rsidRPr="00BA26DA">
        <w:rPr>
          <w:sz w:val="20"/>
          <w:szCs w:val="20"/>
        </w:rPr>
        <w:t xml:space="preserve">„Oferta na </w:t>
      </w:r>
      <w:r w:rsidR="004847F2">
        <w:rPr>
          <w:sz w:val="20"/>
          <w:szCs w:val="20"/>
        </w:rPr>
        <w:t xml:space="preserve">sprzedaż i dostawę </w:t>
      </w:r>
      <w:r w:rsidR="00AD75B7" w:rsidRPr="00AD75B7">
        <w:rPr>
          <w:sz w:val="20"/>
          <w:szCs w:val="20"/>
        </w:rPr>
        <w:t>jednorazowego i drobnego sprzętu medycznego dla potrzeb Stacji Dializ Szpitala Specjalistycznego im. Edmunda Biernackiego w Mielcu</w:t>
      </w:r>
      <w:r w:rsidRPr="00BA26DA">
        <w:rPr>
          <w:sz w:val="20"/>
          <w:szCs w:val="20"/>
        </w:rPr>
        <w:t>,</w:t>
      </w:r>
      <w:r w:rsidR="004847F2">
        <w:rPr>
          <w:sz w:val="20"/>
          <w:szCs w:val="20"/>
        </w:rPr>
        <w:t xml:space="preserve"> </w:t>
      </w:r>
      <w:r w:rsidRPr="002C786B">
        <w:rPr>
          <w:sz w:val="20"/>
          <w:szCs w:val="20"/>
        </w:rPr>
        <w:t>znak SzP.ZP.271.</w:t>
      </w:r>
      <w:r w:rsidR="00AD75B7">
        <w:rPr>
          <w:sz w:val="20"/>
          <w:szCs w:val="20"/>
        </w:rPr>
        <w:t>36</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E412EF">
        <w:rPr>
          <w:b/>
          <w:bCs/>
          <w:sz w:val="20"/>
          <w:szCs w:val="20"/>
        </w:rPr>
        <w:t>08.07</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t xml:space="preserve">Złożone oferty zostaną otwarte publicznie (część jawna) w dniu </w:t>
      </w:r>
      <w:r w:rsidR="00E412EF">
        <w:rPr>
          <w:b/>
          <w:bCs/>
          <w:sz w:val="20"/>
          <w:szCs w:val="20"/>
        </w:rPr>
        <w:t>08.07</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t>Wykonawca może wprowadzić zmiany lub wycofać złożoną przez siebie ofertę pod warunkiem, że 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A748C7" w:rsidRPr="002C786B" w:rsidRDefault="00A748C7" w:rsidP="002C786B">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Default="00725950" w:rsidP="002C786B">
      <w:pPr>
        <w:pStyle w:val="Akapitzlist"/>
        <w:ind w:left="0"/>
        <w:rPr>
          <w:kern w:val="2"/>
          <w:sz w:val="20"/>
          <w:szCs w:val="20"/>
        </w:rPr>
      </w:pPr>
    </w:p>
    <w:p w:rsidR="00545B22" w:rsidRPr="002C786B" w:rsidRDefault="00545B22" w:rsidP="002C786B">
      <w:pPr>
        <w:pStyle w:val="Akapitzlist"/>
        <w:ind w:left="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725950" w:rsidRPr="002C786B" w:rsidRDefault="00725950" w:rsidP="002C786B">
      <w:pPr>
        <w:jc w:val="both"/>
        <w:rPr>
          <w:sz w:val="20"/>
          <w:szCs w:val="20"/>
        </w:rPr>
      </w:pPr>
      <w:r w:rsidRPr="002C786B">
        <w:rPr>
          <w:sz w:val="20"/>
          <w:szCs w:val="20"/>
        </w:rPr>
        <w:t>oraz zamieści informację na stronie internetowej Zamawiającego.</w:t>
      </w:r>
    </w:p>
    <w:p w:rsidR="004950A9" w:rsidRDefault="004950A9"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4F2F9B">
      <w:pPr>
        <w:pStyle w:val="Akapitzlist"/>
        <w:numPr>
          <w:ilvl w:val="0"/>
          <w:numId w:val="14"/>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AD75B7" w:rsidP="004F2F9B">
      <w:pPr>
        <w:pStyle w:val="Akapitzlist"/>
        <w:numPr>
          <w:ilvl w:val="0"/>
          <w:numId w:val="15"/>
        </w:numPr>
        <w:suppressAutoHyphens w:val="0"/>
        <w:rPr>
          <w:sz w:val="20"/>
          <w:szCs w:val="20"/>
          <w:lang w:eastAsia="pl-PL"/>
        </w:rPr>
      </w:pPr>
      <w:r>
        <w:rPr>
          <w:sz w:val="20"/>
          <w:szCs w:val="20"/>
          <w:lang w:eastAsia="pl-PL"/>
        </w:rPr>
        <w:t>Renata Leyko</w:t>
      </w:r>
      <w:r w:rsidR="00D053FA">
        <w:rPr>
          <w:sz w:val="20"/>
          <w:szCs w:val="20"/>
          <w:lang w:eastAsia="pl-PL"/>
        </w:rPr>
        <w:t xml:space="preserve"> - </w:t>
      </w:r>
      <w:r w:rsidR="00D053FA" w:rsidRPr="00D053FA">
        <w:rPr>
          <w:sz w:val="20"/>
          <w:szCs w:val="20"/>
          <w:lang w:eastAsia="pl-PL"/>
        </w:rPr>
        <w:t>w sprawach merytorycznych</w:t>
      </w:r>
    </w:p>
    <w:p w:rsidR="002D6F37" w:rsidRPr="002C786B" w:rsidRDefault="00D053FA" w:rsidP="004F2F9B">
      <w:pPr>
        <w:pStyle w:val="Akapitzlist"/>
        <w:numPr>
          <w:ilvl w:val="0"/>
          <w:numId w:val="15"/>
        </w:numPr>
        <w:suppressAutoHyphens w:val="0"/>
        <w:rPr>
          <w:rStyle w:val="Hipercze"/>
          <w:color w:val="auto"/>
          <w:sz w:val="20"/>
          <w:szCs w:val="20"/>
          <w:u w:val="none"/>
          <w:lang w:eastAsia="pl-PL"/>
        </w:rPr>
      </w:pPr>
      <w:r>
        <w:rPr>
          <w:sz w:val="20"/>
          <w:szCs w:val="20"/>
          <w:lang w:eastAsia="pl-PL"/>
        </w:rPr>
        <w:t>Wioletta Rybińska</w:t>
      </w:r>
      <w:r w:rsidR="002033C6" w:rsidRPr="002C786B">
        <w:rPr>
          <w:sz w:val="20"/>
          <w:szCs w:val="20"/>
          <w:lang w:eastAsia="pl-PL"/>
        </w:rPr>
        <w:t xml:space="preserve">, </w:t>
      </w:r>
      <w:r w:rsidR="00376FC8" w:rsidRPr="002C786B">
        <w:rPr>
          <w:sz w:val="20"/>
          <w:szCs w:val="20"/>
        </w:rPr>
        <w:t>Arkadiusz Brach</w:t>
      </w:r>
      <w:r>
        <w:rPr>
          <w:sz w:val="20"/>
          <w:szCs w:val="20"/>
        </w:rPr>
        <w:t xml:space="preserve"> - </w:t>
      </w:r>
      <w:r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631EEF" w:rsidRPr="003A5272" w:rsidRDefault="00631EEF" w:rsidP="00631EEF">
      <w:pPr>
        <w:jc w:val="both"/>
        <w:rPr>
          <w:color w:val="000000" w:themeColor="text1"/>
          <w:sz w:val="20"/>
          <w:szCs w:val="20"/>
        </w:rPr>
      </w:pPr>
      <w:r w:rsidRPr="003A5272">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631EEF" w:rsidRPr="003A5272"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Administratorem Pani/Pana danych osobowych jest Szpital Specjalistyczny im. Edmunda Biernackiego </w:t>
      </w:r>
      <w:r w:rsidRPr="003A5272">
        <w:rPr>
          <w:color w:val="000000" w:themeColor="text1"/>
          <w:sz w:val="20"/>
          <w:szCs w:val="20"/>
        </w:rPr>
        <w:br/>
        <w:t>z siedzibą przy ul. Żeromskiego 22, 39-300 Mielec. Dane kontaktowe:</w:t>
      </w:r>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 xml:space="preserve">poczta elektroniczna: </w:t>
      </w:r>
      <w:hyperlink r:id="rId9" w:history="1">
        <w:r w:rsidRPr="003A5272">
          <w:rPr>
            <w:color w:val="000000" w:themeColor="text1"/>
            <w:sz w:val="20"/>
            <w:szCs w:val="20"/>
            <w:u w:val="single"/>
          </w:rPr>
          <w:t>sekretariat@szpital.mielec.pl</w:t>
        </w:r>
      </w:hyperlink>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telefon: 17 780-01-39</w:t>
      </w:r>
    </w:p>
    <w:p w:rsidR="00631EEF"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 wyznaczył Inspektora Danych Osobowych, z którym można się kontaktować pod adresem </w:t>
      </w:r>
      <w:r>
        <w:rPr>
          <w:color w:val="000000" w:themeColor="text1"/>
          <w:sz w:val="20"/>
          <w:szCs w:val="20"/>
        </w:rPr>
        <w:t xml:space="preserve">      </w:t>
      </w:r>
      <w:r w:rsidRPr="003A5272">
        <w:rPr>
          <w:color w:val="000000" w:themeColor="text1"/>
          <w:sz w:val="20"/>
          <w:szCs w:val="20"/>
        </w:rPr>
        <w:t xml:space="preserve">e- mail </w:t>
      </w:r>
      <w:hyperlink r:id="rId10" w:history="1">
        <w:r w:rsidRPr="003A5272">
          <w:rPr>
            <w:color w:val="000000" w:themeColor="text1"/>
            <w:sz w:val="20"/>
            <w:szCs w:val="20"/>
            <w:u w:val="single"/>
          </w:rPr>
          <w:t>iod@szpital.mielec.pl</w:t>
        </w:r>
      </w:hyperlink>
      <w:r w:rsidRPr="003A5272">
        <w:rPr>
          <w:color w:val="000000" w:themeColor="text1"/>
          <w:sz w:val="20"/>
          <w:szCs w:val="20"/>
        </w:rPr>
        <w:t xml:space="preserve"> </w:t>
      </w:r>
    </w:p>
    <w:p w:rsidR="00631EEF" w:rsidRDefault="00631EEF" w:rsidP="00631EEF">
      <w:pPr>
        <w:widowControl w:val="0"/>
        <w:overflowPunct w:val="0"/>
        <w:jc w:val="both"/>
        <w:rPr>
          <w:color w:val="000000" w:themeColor="text1"/>
          <w:sz w:val="20"/>
          <w:szCs w:val="20"/>
        </w:rPr>
      </w:pPr>
    </w:p>
    <w:p w:rsidR="00631EEF" w:rsidRDefault="00631EEF" w:rsidP="00631EEF">
      <w:pPr>
        <w:widowControl w:val="0"/>
        <w:overflowPunct w:val="0"/>
        <w:jc w:val="both"/>
        <w:rPr>
          <w:color w:val="000000" w:themeColor="text1"/>
          <w:sz w:val="20"/>
          <w:szCs w:val="20"/>
        </w:rPr>
      </w:pPr>
    </w:p>
    <w:p w:rsidR="00631EEF" w:rsidRDefault="00631EEF" w:rsidP="00631EEF">
      <w:pPr>
        <w:widowControl w:val="0"/>
        <w:overflowPunct w:val="0"/>
        <w:jc w:val="both"/>
        <w:rPr>
          <w:color w:val="000000" w:themeColor="text1"/>
          <w:sz w:val="20"/>
          <w:szCs w:val="20"/>
        </w:rPr>
      </w:pPr>
    </w:p>
    <w:p w:rsidR="00631EEF" w:rsidRPr="003A5272" w:rsidRDefault="00631EEF" w:rsidP="00631EEF">
      <w:pPr>
        <w:widowControl w:val="0"/>
        <w:overflowPunct w:val="0"/>
        <w:jc w:val="both"/>
        <w:rPr>
          <w:color w:val="000000" w:themeColor="text1"/>
          <w:sz w:val="20"/>
          <w:szCs w:val="20"/>
        </w:rPr>
      </w:pPr>
    </w:p>
    <w:p w:rsidR="00631EEF" w:rsidRPr="003A5272" w:rsidRDefault="00631EEF" w:rsidP="00631EEF">
      <w:pPr>
        <w:widowControl w:val="0"/>
        <w:numPr>
          <w:ilvl w:val="0"/>
          <w:numId w:val="8"/>
        </w:numPr>
        <w:suppressAutoHyphens w:val="0"/>
        <w:overflowPunct w:val="0"/>
        <w:ind w:left="360"/>
        <w:jc w:val="both"/>
        <w:rPr>
          <w:color w:val="000000" w:themeColor="text1"/>
          <w:kern w:val="2"/>
          <w:sz w:val="20"/>
          <w:szCs w:val="20"/>
        </w:rPr>
      </w:pPr>
      <w:r w:rsidRPr="003A5272">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Pr>
          <w:color w:val="000000" w:themeColor="text1"/>
          <w:kern w:val="2"/>
          <w:sz w:val="20"/>
          <w:szCs w:val="20"/>
        </w:rPr>
        <w:t>jednorazowego i drobnego sprzętu medycznego dla potrzeb Stacji Dializ Szpitala Specjalistycznego im. Edmunda Biernackiego w Mielcu</w:t>
      </w:r>
      <w:r w:rsidRPr="003A5272">
        <w:rPr>
          <w:color w:val="000000" w:themeColor="text1"/>
          <w:kern w:val="2"/>
          <w:sz w:val="20"/>
          <w:szCs w:val="20"/>
        </w:rPr>
        <w:t>, znak SzP.ZP.271.</w:t>
      </w:r>
      <w:r w:rsidR="00E412EF">
        <w:rPr>
          <w:color w:val="000000" w:themeColor="text1"/>
          <w:kern w:val="2"/>
          <w:sz w:val="20"/>
          <w:szCs w:val="20"/>
        </w:rPr>
        <w:t>44</w:t>
      </w:r>
      <w:r w:rsidRPr="003A5272">
        <w:rPr>
          <w:color w:val="000000" w:themeColor="text1"/>
          <w:kern w:val="2"/>
          <w:sz w:val="20"/>
          <w:szCs w:val="20"/>
        </w:rPr>
        <w:t xml:space="preserve">.21 prowadzonym w trybie postepowania o wartości </w:t>
      </w:r>
      <w:r w:rsidR="00E412EF">
        <w:rPr>
          <w:color w:val="000000" w:themeColor="text1"/>
          <w:kern w:val="2"/>
          <w:sz w:val="20"/>
          <w:szCs w:val="20"/>
        </w:rPr>
        <w:t>poniżej</w:t>
      </w:r>
      <w:r w:rsidRPr="003A5272">
        <w:rPr>
          <w:color w:val="000000" w:themeColor="text1"/>
          <w:kern w:val="2"/>
          <w:sz w:val="20"/>
          <w:szCs w:val="20"/>
        </w:rPr>
        <w:t xml:space="preserve"> 130.000,00 zł (Zarządzenie nr </w:t>
      </w:r>
      <w:r w:rsidR="00E412EF">
        <w:rPr>
          <w:color w:val="000000" w:themeColor="text1"/>
          <w:kern w:val="2"/>
          <w:sz w:val="20"/>
          <w:szCs w:val="20"/>
        </w:rPr>
        <w:t>81</w:t>
      </w:r>
      <w:r w:rsidRPr="003A5272">
        <w:rPr>
          <w:color w:val="000000" w:themeColor="text1"/>
          <w:kern w:val="2"/>
          <w:sz w:val="20"/>
          <w:szCs w:val="20"/>
        </w:rPr>
        <w:t>/2021 Dyrektora Szpitala Specjalistycznego im. E</w:t>
      </w:r>
      <w:r w:rsidR="00E412EF">
        <w:rPr>
          <w:color w:val="000000" w:themeColor="text1"/>
          <w:kern w:val="2"/>
          <w:sz w:val="20"/>
          <w:szCs w:val="20"/>
        </w:rPr>
        <w:t>dmunda</w:t>
      </w:r>
      <w:r w:rsidRPr="003A5272">
        <w:rPr>
          <w:color w:val="000000" w:themeColor="text1"/>
          <w:kern w:val="2"/>
          <w:sz w:val="20"/>
          <w:szCs w:val="20"/>
        </w:rPr>
        <w:t xml:space="preserve"> Biernackiego w Mielcu z dnia </w:t>
      </w:r>
      <w:r w:rsidR="00E412EF">
        <w:rPr>
          <w:color w:val="000000" w:themeColor="text1"/>
          <w:kern w:val="2"/>
          <w:sz w:val="20"/>
          <w:szCs w:val="20"/>
        </w:rPr>
        <w:t>28 czerwca</w:t>
      </w:r>
      <w:r w:rsidRPr="003A5272">
        <w:rPr>
          <w:color w:val="000000" w:themeColor="text1"/>
          <w:kern w:val="2"/>
          <w:sz w:val="20"/>
          <w:szCs w:val="20"/>
        </w:rPr>
        <w:t xml:space="preserve"> 2021r. w sprawie przyjęcia regulaminu udzielania zamówień publicznych o wartości </w:t>
      </w:r>
      <w:r w:rsidR="00E412EF">
        <w:rPr>
          <w:color w:val="000000" w:themeColor="text1"/>
          <w:kern w:val="2"/>
          <w:sz w:val="20"/>
          <w:szCs w:val="20"/>
        </w:rPr>
        <w:t>poniżej</w:t>
      </w:r>
      <w:r w:rsidRPr="003A5272">
        <w:rPr>
          <w:color w:val="000000" w:themeColor="text1"/>
          <w:kern w:val="2"/>
          <w:sz w:val="20"/>
          <w:szCs w:val="20"/>
        </w:rPr>
        <w:t xml:space="preserve"> kwoty 130.000,00 zł).</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3A5272">
        <w:rPr>
          <w:color w:val="000000" w:themeColor="text1"/>
          <w:kern w:val="2"/>
          <w:sz w:val="20"/>
          <w:szCs w:val="20"/>
        </w:rPr>
        <w:t>t.j</w:t>
      </w:r>
      <w:proofErr w:type="spellEnd"/>
      <w:r w:rsidRPr="003A5272">
        <w:rPr>
          <w:color w:val="000000" w:themeColor="text1"/>
          <w:kern w:val="2"/>
          <w:sz w:val="20"/>
          <w:szCs w:val="20"/>
        </w:rPr>
        <w:t xml:space="preserve">. </w:t>
      </w:r>
      <w:proofErr w:type="spellStart"/>
      <w:r w:rsidRPr="003A5272">
        <w:rPr>
          <w:color w:val="000000" w:themeColor="text1"/>
          <w:kern w:val="2"/>
          <w:sz w:val="20"/>
          <w:szCs w:val="20"/>
        </w:rPr>
        <w:t>Dz.U</w:t>
      </w:r>
      <w:proofErr w:type="spellEnd"/>
      <w:r w:rsidRPr="003A5272">
        <w:rPr>
          <w:color w:val="000000" w:themeColor="text1"/>
          <w:kern w:val="2"/>
          <w:sz w:val="20"/>
          <w:szCs w:val="20"/>
        </w:rPr>
        <w:t xml:space="preserve">. z 2020r. poz. 2176),  </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631EEF" w:rsidRPr="003A5272" w:rsidRDefault="00631EEF" w:rsidP="00631EEF">
      <w:pPr>
        <w:numPr>
          <w:ilvl w:val="0"/>
          <w:numId w:val="8"/>
        </w:numPr>
        <w:suppressAutoHyphens w:val="0"/>
        <w:ind w:left="360"/>
        <w:jc w:val="both"/>
        <w:rPr>
          <w:color w:val="000000" w:themeColor="text1"/>
          <w:kern w:val="2"/>
          <w:sz w:val="20"/>
          <w:szCs w:val="20"/>
        </w:rPr>
      </w:pPr>
      <w:r w:rsidRPr="003A527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w odniesieniu do Pani/Pana danych osobowych decyzje nie będą podejmowane w sposób zautomatyzowany, stosowanie do art. 22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posiada Pani/Pan:</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na podstawie art. 15 RODO prawo dostępu do danych osobowych Pani/Pana dotyczących;</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16 RODO prawo do sprostowania Pani/Pana danych osobowych </w:t>
      </w:r>
      <w:r w:rsidRPr="003A527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3A5272">
        <w:rPr>
          <w:color w:val="000000" w:themeColor="text1"/>
          <w:sz w:val="20"/>
          <w:szCs w:val="20"/>
        </w:rPr>
        <w:t>;</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3A5272">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272">
        <w:rPr>
          <w:color w:val="000000" w:themeColor="text1"/>
          <w:sz w:val="20"/>
          <w:szCs w:val="20"/>
        </w:rPr>
        <w:t xml:space="preserve">;  </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prawo do wniesienia skargi do Prezesa Urzędu Ochrony Danych Osobowych, gdy uzna Pani/Pan, że przetwarzanie danych osobowych Pani/Pana dotyczących narusza przepisy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nie przysługuje Pani/Panu:</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w związku z art. 17 ust. 3 lit. b, d lub e RODO prawo do usunięcia danych osobowych;</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prawo do przenoszenia danych osobowych, o którym mowa w art. 20 RODO;</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31EEF" w:rsidRPr="003A5272" w:rsidRDefault="00631EEF" w:rsidP="00631EEF">
      <w:pPr>
        <w:suppressAutoHyphens w:val="0"/>
        <w:jc w:val="both"/>
        <w:rPr>
          <w:color w:val="000000" w:themeColor="text1"/>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111DD3" w:rsidRPr="006A0ED5" w:rsidRDefault="00BF7D96" w:rsidP="00631EEF">
      <w:pPr>
        <w:suppressAutoHyphens w:val="0"/>
        <w:jc w:val="center"/>
        <w:rPr>
          <w:b/>
          <w:color w:val="000000"/>
          <w:sz w:val="20"/>
          <w:szCs w:val="20"/>
          <w:lang w:eastAsia="pl-PL"/>
        </w:rPr>
      </w:pPr>
      <w:r w:rsidRPr="00BF7D96">
        <w:rPr>
          <w:b/>
          <w:sz w:val="20"/>
          <w:szCs w:val="20"/>
          <w:lang w:eastAsia="pl-PL"/>
        </w:rPr>
        <w:t xml:space="preserve">sprzedaż i dostawę </w:t>
      </w:r>
      <w:r w:rsidR="00631EEF" w:rsidRPr="00631EEF">
        <w:rPr>
          <w:b/>
          <w:sz w:val="20"/>
          <w:szCs w:val="20"/>
          <w:lang w:eastAsia="pl-PL"/>
        </w:rPr>
        <w:t>jednorazowego i drobnego sprzętu medycznego dla potrzeb Stacji Dializ Szpitala Specjalistycznego im. Edmunda Biernackiego w Mielcu</w:t>
      </w:r>
      <w:r w:rsidR="00D22F81">
        <w:rPr>
          <w:b/>
          <w:color w:val="000000"/>
          <w:sz w:val="20"/>
          <w:szCs w:val="20"/>
          <w:lang w:eastAsia="pl-PL"/>
        </w:rPr>
        <w:t>, znak SzP.ZP.271.</w:t>
      </w:r>
      <w:r w:rsidR="00E412EF">
        <w:rPr>
          <w:b/>
          <w:color w:val="000000"/>
          <w:sz w:val="20"/>
          <w:szCs w:val="20"/>
          <w:lang w:eastAsia="pl-PL"/>
        </w:rPr>
        <w:t>44</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111DD3" w:rsidRDefault="00111DD3" w:rsidP="00111DD3">
      <w:pPr>
        <w:tabs>
          <w:tab w:val="right" w:pos="7513"/>
        </w:tabs>
        <w:jc w:val="both"/>
        <w:rPr>
          <w:b/>
          <w:sz w:val="10"/>
          <w:szCs w:val="10"/>
        </w:rPr>
      </w:pPr>
    </w:p>
    <w:p w:rsidR="00BF7D96" w:rsidRDefault="00BF7D96" w:rsidP="00BF7D96">
      <w:pPr>
        <w:pStyle w:val="Tekstpodstawowy"/>
        <w:rPr>
          <w:rFonts w:cs="Times New Roman"/>
          <w:sz w:val="20"/>
          <w:szCs w:val="20"/>
        </w:rPr>
      </w:pPr>
      <w:r>
        <w:rPr>
          <w:rFonts w:cs="Times New Roman"/>
          <w:sz w:val="20"/>
          <w:szCs w:val="20"/>
        </w:rPr>
        <w:t>GRUPA ……</w:t>
      </w: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rsidTr="00BF7D96">
        <w:tc>
          <w:tcPr>
            <w:tcW w:w="937"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L.p.</w:t>
            </w:r>
          </w:p>
          <w:p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Nazwa handlowa, wymiar jedn. wielkość opakowania</w:t>
            </w:r>
            <w:r>
              <w:rPr>
                <w:color w:val="000000"/>
                <w:sz w:val="14"/>
                <w:szCs w:val="14"/>
              </w:rPr>
              <w:t>*</w:t>
            </w:r>
          </w:p>
        </w:tc>
        <w:tc>
          <w:tcPr>
            <w:tcW w:w="8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rsidR="00BF7D96" w:rsidRPr="00A70AE5" w:rsidRDefault="00BF7D96" w:rsidP="00545B22">
            <w:pPr>
              <w:jc w:val="center"/>
              <w:rPr>
                <w:sz w:val="14"/>
                <w:szCs w:val="14"/>
              </w:rPr>
            </w:pPr>
            <w:r w:rsidRPr="00A70AE5">
              <w:rPr>
                <w:color w:val="000000"/>
                <w:sz w:val="14"/>
                <w:szCs w:val="14"/>
              </w:rPr>
              <w:t>Wartość</w:t>
            </w:r>
          </w:p>
        </w:tc>
      </w:tr>
      <w:tr w:rsidR="00BF7D96" w:rsidRPr="00A70AE5" w:rsidTr="00BF7D96">
        <w:tc>
          <w:tcPr>
            <w:tcW w:w="937" w:type="dxa"/>
            <w:vMerge/>
            <w:shd w:val="clear" w:color="auto" w:fill="auto"/>
            <w:vAlign w:val="center"/>
          </w:tcPr>
          <w:p w:rsidR="00BF7D96" w:rsidRPr="00A70AE5" w:rsidRDefault="00BF7D96" w:rsidP="00545B22">
            <w:pPr>
              <w:snapToGrid w:val="0"/>
              <w:jc w:val="center"/>
              <w:rPr>
                <w:b/>
                <w:color w:val="000000"/>
                <w:sz w:val="14"/>
                <w:szCs w:val="14"/>
              </w:rPr>
            </w:pPr>
          </w:p>
        </w:tc>
        <w:tc>
          <w:tcPr>
            <w:tcW w:w="1019" w:type="dxa"/>
            <w:vMerge/>
            <w:shd w:val="clear" w:color="auto" w:fill="auto"/>
            <w:vAlign w:val="center"/>
          </w:tcPr>
          <w:p w:rsidR="00BF7D96" w:rsidRPr="00A70AE5" w:rsidRDefault="00BF7D96" w:rsidP="00545B22">
            <w:pPr>
              <w:snapToGrid w:val="0"/>
              <w:jc w:val="center"/>
              <w:rPr>
                <w:b/>
                <w:color w:val="000000"/>
                <w:sz w:val="14"/>
                <w:szCs w:val="14"/>
              </w:rPr>
            </w:pPr>
          </w:p>
        </w:tc>
        <w:tc>
          <w:tcPr>
            <w:tcW w:w="824" w:type="dxa"/>
            <w:vMerge/>
            <w:shd w:val="clear" w:color="auto" w:fill="auto"/>
            <w:vAlign w:val="center"/>
          </w:tcPr>
          <w:p w:rsidR="00BF7D96" w:rsidRPr="00A70AE5" w:rsidRDefault="00BF7D96" w:rsidP="00545B22">
            <w:pPr>
              <w:snapToGrid w:val="0"/>
              <w:jc w:val="center"/>
              <w:rPr>
                <w:b/>
                <w:color w:val="000000"/>
                <w:sz w:val="14"/>
                <w:szCs w:val="14"/>
              </w:rPr>
            </w:pPr>
          </w:p>
        </w:tc>
        <w:tc>
          <w:tcPr>
            <w:tcW w:w="708" w:type="dxa"/>
            <w:vMerge/>
          </w:tcPr>
          <w:p w:rsidR="00BF7D96" w:rsidRPr="00A70AE5" w:rsidRDefault="00BF7D96" w:rsidP="00545B22">
            <w:pPr>
              <w:snapToGrid w:val="0"/>
              <w:jc w:val="center"/>
              <w:rPr>
                <w:b/>
                <w:color w:val="000000"/>
                <w:sz w:val="14"/>
                <w:szCs w:val="14"/>
              </w:rPr>
            </w:pPr>
          </w:p>
        </w:tc>
        <w:tc>
          <w:tcPr>
            <w:tcW w:w="424" w:type="dxa"/>
            <w:vMerge/>
            <w:shd w:val="clear" w:color="auto" w:fill="auto"/>
            <w:vAlign w:val="center"/>
          </w:tcPr>
          <w:p w:rsidR="00BF7D96" w:rsidRPr="00A70AE5" w:rsidRDefault="00BF7D96" w:rsidP="00545B22">
            <w:pPr>
              <w:snapToGrid w:val="0"/>
              <w:jc w:val="center"/>
              <w:rPr>
                <w:b/>
                <w:color w:val="000000"/>
                <w:sz w:val="14"/>
                <w:szCs w:val="14"/>
              </w:rPr>
            </w:pPr>
          </w:p>
        </w:tc>
        <w:tc>
          <w:tcPr>
            <w:tcW w:w="788" w:type="dxa"/>
            <w:vMerge/>
            <w:shd w:val="clear" w:color="auto" w:fill="auto"/>
            <w:vAlign w:val="center"/>
          </w:tcPr>
          <w:p w:rsidR="00BF7D96" w:rsidRPr="00A70AE5" w:rsidRDefault="00BF7D96" w:rsidP="00545B22">
            <w:pPr>
              <w:snapToGrid w:val="0"/>
              <w:jc w:val="center"/>
              <w:rPr>
                <w:b/>
                <w:color w:val="000000"/>
                <w:sz w:val="14"/>
                <w:szCs w:val="14"/>
              </w:rPr>
            </w:pP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p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p w:rsidR="00BF7D96" w:rsidRPr="00A70AE5" w:rsidRDefault="00BF7D96" w:rsidP="00545B22">
            <w:pPr>
              <w:jc w:val="center"/>
              <w:rPr>
                <w:sz w:val="14"/>
                <w:szCs w:val="14"/>
              </w:rPr>
            </w:pPr>
            <w:r w:rsidRPr="00A70AE5">
              <w:rPr>
                <w:color w:val="000000"/>
                <w:sz w:val="14"/>
                <w:szCs w:val="14"/>
              </w:rPr>
              <w:t>(kol. 9+10)</w:t>
            </w:r>
          </w:p>
        </w:tc>
      </w:tr>
      <w:tr w:rsidR="00BF7D96" w:rsidRPr="00A70AE5" w:rsidTr="00BF7D96">
        <w:tc>
          <w:tcPr>
            <w:tcW w:w="937"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rsidR="00BF7D96" w:rsidRPr="00A70AE5" w:rsidRDefault="00BF7D96" w:rsidP="00545B22">
            <w:pPr>
              <w:jc w:val="center"/>
              <w:rPr>
                <w:sz w:val="14"/>
                <w:szCs w:val="14"/>
              </w:rPr>
            </w:pPr>
            <w:r w:rsidRPr="00A70AE5">
              <w:rPr>
                <w:color w:val="000000"/>
                <w:sz w:val="14"/>
                <w:szCs w:val="14"/>
              </w:rPr>
              <w:t>11</w:t>
            </w:r>
          </w:p>
        </w:tc>
      </w:tr>
      <w:tr w:rsidR="00BF7D96" w:rsidTr="00BF7D96">
        <w:trPr>
          <w:trHeight w:val="720"/>
        </w:trPr>
        <w:tc>
          <w:tcPr>
            <w:tcW w:w="937" w:type="dxa"/>
            <w:shd w:val="clear" w:color="auto" w:fill="auto"/>
          </w:tcPr>
          <w:p w:rsidR="00BF7D96" w:rsidRDefault="00BF7D96" w:rsidP="00545B22">
            <w:pPr>
              <w:snapToGrid w:val="0"/>
              <w:rPr>
                <w:color w:val="000000"/>
              </w:rPr>
            </w:pPr>
          </w:p>
          <w:p w:rsidR="00BF7D96" w:rsidRDefault="00BF7D96" w:rsidP="00545B22">
            <w:pPr>
              <w:rPr>
                <w:color w:val="000000"/>
              </w:rPr>
            </w:pPr>
          </w:p>
          <w:p w:rsidR="00BF7D96" w:rsidRDefault="00BF7D96" w:rsidP="00545B22">
            <w:pPr>
              <w:rPr>
                <w:color w:val="000000"/>
              </w:rPr>
            </w:pPr>
          </w:p>
        </w:tc>
        <w:tc>
          <w:tcPr>
            <w:tcW w:w="1019" w:type="dxa"/>
            <w:shd w:val="clear" w:color="auto" w:fill="auto"/>
          </w:tcPr>
          <w:p w:rsidR="00BF7D96" w:rsidRDefault="00BF7D96" w:rsidP="00545B22">
            <w:pPr>
              <w:snapToGrid w:val="0"/>
              <w:jc w:val="both"/>
              <w:rPr>
                <w:color w:val="000000"/>
              </w:rPr>
            </w:pPr>
          </w:p>
        </w:tc>
        <w:tc>
          <w:tcPr>
            <w:tcW w:w="824" w:type="dxa"/>
            <w:shd w:val="clear" w:color="auto" w:fill="auto"/>
          </w:tcPr>
          <w:p w:rsidR="00BF7D96" w:rsidRDefault="00BF7D96" w:rsidP="00545B22">
            <w:pPr>
              <w:snapToGrid w:val="0"/>
              <w:jc w:val="both"/>
              <w:rPr>
                <w:color w:val="000000"/>
              </w:rPr>
            </w:pPr>
          </w:p>
        </w:tc>
        <w:tc>
          <w:tcPr>
            <w:tcW w:w="708" w:type="dxa"/>
          </w:tcPr>
          <w:p w:rsidR="00BF7D96" w:rsidRDefault="00BF7D96" w:rsidP="00545B22">
            <w:pPr>
              <w:snapToGrid w:val="0"/>
              <w:jc w:val="both"/>
              <w:rPr>
                <w:color w:val="000000"/>
              </w:rPr>
            </w:pPr>
          </w:p>
        </w:tc>
        <w:tc>
          <w:tcPr>
            <w:tcW w:w="424" w:type="dxa"/>
            <w:shd w:val="clear" w:color="auto" w:fill="auto"/>
          </w:tcPr>
          <w:p w:rsidR="00BF7D96" w:rsidRDefault="00BF7D96" w:rsidP="00545B22">
            <w:pPr>
              <w:snapToGrid w:val="0"/>
              <w:jc w:val="both"/>
              <w:rPr>
                <w:color w:val="000000"/>
              </w:rPr>
            </w:pPr>
          </w:p>
        </w:tc>
        <w:tc>
          <w:tcPr>
            <w:tcW w:w="788" w:type="dxa"/>
            <w:shd w:val="clear" w:color="auto" w:fill="auto"/>
          </w:tcPr>
          <w:p w:rsidR="00BF7D96" w:rsidRDefault="00BF7D96" w:rsidP="00545B22">
            <w:pPr>
              <w:snapToGrid w:val="0"/>
              <w:jc w:val="both"/>
              <w:rPr>
                <w:color w:val="000000"/>
              </w:rPr>
            </w:pPr>
          </w:p>
        </w:tc>
        <w:tc>
          <w:tcPr>
            <w:tcW w:w="870" w:type="dxa"/>
            <w:shd w:val="clear" w:color="auto" w:fill="auto"/>
          </w:tcPr>
          <w:p w:rsidR="00BF7D96" w:rsidRDefault="00BF7D96" w:rsidP="00545B22">
            <w:pPr>
              <w:snapToGrid w:val="0"/>
              <w:jc w:val="both"/>
              <w:rPr>
                <w:color w:val="000000"/>
              </w:rPr>
            </w:pPr>
          </w:p>
        </w:tc>
        <w:tc>
          <w:tcPr>
            <w:tcW w:w="621" w:type="dxa"/>
            <w:shd w:val="clear" w:color="auto" w:fill="auto"/>
          </w:tcPr>
          <w:p w:rsidR="00BF7D96" w:rsidRDefault="00BF7D96" w:rsidP="00545B22">
            <w:pPr>
              <w:snapToGrid w:val="0"/>
              <w:jc w:val="both"/>
              <w:rPr>
                <w:color w:val="000000"/>
              </w:rPr>
            </w:pPr>
          </w:p>
        </w:tc>
        <w:tc>
          <w:tcPr>
            <w:tcW w:w="783" w:type="dxa"/>
            <w:shd w:val="clear" w:color="auto" w:fill="auto"/>
          </w:tcPr>
          <w:p w:rsidR="00BF7D96" w:rsidRDefault="00BF7D96" w:rsidP="00545B22">
            <w:pPr>
              <w:snapToGrid w:val="0"/>
              <w:jc w:val="both"/>
              <w:rPr>
                <w:color w:val="000000"/>
              </w:rPr>
            </w:pPr>
          </w:p>
        </w:tc>
        <w:tc>
          <w:tcPr>
            <w:tcW w:w="881" w:type="dxa"/>
            <w:shd w:val="clear" w:color="auto" w:fill="auto"/>
          </w:tcPr>
          <w:p w:rsidR="00BF7D96" w:rsidRDefault="00BF7D96" w:rsidP="00545B22">
            <w:pPr>
              <w:snapToGrid w:val="0"/>
              <w:jc w:val="both"/>
              <w:rPr>
                <w:color w:val="000000"/>
              </w:rPr>
            </w:pPr>
          </w:p>
        </w:tc>
        <w:tc>
          <w:tcPr>
            <w:tcW w:w="878" w:type="dxa"/>
            <w:shd w:val="clear" w:color="auto" w:fill="auto"/>
          </w:tcPr>
          <w:p w:rsidR="00BF7D96" w:rsidRDefault="00BF7D96" w:rsidP="00545B22">
            <w:pPr>
              <w:snapToGrid w:val="0"/>
              <w:jc w:val="both"/>
              <w:rPr>
                <w:color w:val="000000"/>
              </w:rPr>
            </w:pPr>
          </w:p>
        </w:tc>
        <w:tc>
          <w:tcPr>
            <w:tcW w:w="1001" w:type="dxa"/>
            <w:shd w:val="clear" w:color="auto" w:fill="auto"/>
          </w:tcPr>
          <w:p w:rsidR="00BF7D96" w:rsidRDefault="00BF7D96" w:rsidP="00545B22">
            <w:pPr>
              <w:snapToGrid w:val="0"/>
              <w:jc w:val="both"/>
              <w:rPr>
                <w:color w:val="000000"/>
              </w:rPr>
            </w:pPr>
          </w:p>
        </w:tc>
      </w:tr>
      <w:tr w:rsidR="00BF7D96" w:rsidTr="00BF7D96">
        <w:trPr>
          <w:trHeight w:val="242"/>
        </w:trPr>
        <w:tc>
          <w:tcPr>
            <w:tcW w:w="3488" w:type="dxa"/>
            <w:gridSpan w:val="4"/>
            <w:shd w:val="clear" w:color="auto" w:fill="auto"/>
            <w:vAlign w:val="center"/>
          </w:tcPr>
          <w:p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rsidR="00BF7D96" w:rsidRDefault="00BF7D96" w:rsidP="00545B22">
            <w:pPr>
              <w:snapToGrid w:val="0"/>
              <w:jc w:val="center"/>
              <w:rPr>
                <w:b/>
                <w:color w:val="000000"/>
              </w:rPr>
            </w:pPr>
          </w:p>
        </w:tc>
        <w:tc>
          <w:tcPr>
            <w:tcW w:w="788" w:type="dxa"/>
            <w:shd w:val="clear" w:color="auto" w:fill="auto"/>
            <w:vAlign w:val="center"/>
          </w:tcPr>
          <w:p w:rsidR="00BF7D96" w:rsidRDefault="00BF7D96" w:rsidP="00545B22">
            <w:pPr>
              <w:snapToGrid w:val="0"/>
              <w:jc w:val="center"/>
              <w:rPr>
                <w:b/>
                <w:color w:val="000000"/>
              </w:rPr>
            </w:pPr>
          </w:p>
        </w:tc>
        <w:tc>
          <w:tcPr>
            <w:tcW w:w="870" w:type="dxa"/>
            <w:shd w:val="clear" w:color="auto" w:fill="auto"/>
            <w:vAlign w:val="center"/>
          </w:tcPr>
          <w:p w:rsidR="00BF7D96" w:rsidRDefault="00BF7D96" w:rsidP="00545B22">
            <w:pPr>
              <w:snapToGrid w:val="0"/>
              <w:jc w:val="center"/>
              <w:rPr>
                <w:b/>
                <w:color w:val="000000"/>
              </w:rPr>
            </w:pPr>
          </w:p>
        </w:tc>
        <w:tc>
          <w:tcPr>
            <w:tcW w:w="621" w:type="dxa"/>
            <w:shd w:val="clear" w:color="auto" w:fill="auto"/>
            <w:vAlign w:val="center"/>
          </w:tcPr>
          <w:p w:rsidR="00BF7D96" w:rsidRDefault="00BF7D96" w:rsidP="00545B22">
            <w:pPr>
              <w:snapToGrid w:val="0"/>
              <w:jc w:val="center"/>
              <w:rPr>
                <w:b/>
                <w:color w:val="000000"/>
              </w:rPr>
            </w:pPr>
          </w:p>
        </w:tc>
        <w:tc>
          <w:tcPr>
            <w:tcW w:w="783" w:type="dxa"/>
            <w:shd w:val="clear" w:color="auto" w:fill="auto"/>
            <w:vAlign w:val="center"/>
          </w:tcPr>
          <w:p w:rsidR="00BF7D96" w:rsidRDefault="00BF7D96" w:rsidP="00545B22">
            <w:pPr>
              <w:snapToGrid w:val="0"/>
              <w:jc w:val="center"/>
              <w:rPr>
                <w:b/>
                <w:color w:val="000000"/>
              </w:rPr>
            </w:pPr>
          </w:p>
        </w:tc>
        <w:tc>
          <w:tcPr>
            <w:tcW w:w="881"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Default="00503F5A" w:rsidP="00111DD3">
      <w:pPr>
        <w:widowControl w:val="0"/>
        <w:jc w:val="both"/>
        <w:textAlignment w:val="baseline"/>
        <w:rPr>
          <w:kern w:val="1"/>
          <w:sz w:val="20"/>
          <w:szCs w:val="20"/>
          <w:lang w:eastAsia="ar-SA"/>
        </w:rPr>
      </w:pPr>
    </w:p>
    <w:p w:rsidR="00EE6D9B" w:rsidRPr="00166FFF" w:rsidRDefault="00EE6D9B"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03F5A">
      <w:pPr>
        <w:jc w:val="both"/>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EE6D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od daty podpisania umowy</w:t>
      </w:r>
      <w:r w:rsidR="00BF7D96">
        <w:rPr>
          <w:sz w:val="20"/>
          <w:szCs w:val="20"/>
        </w:rPr>
        <w:t xml:space="preserve"> do dnia </w:t>
      </w:r>
      <w:r w:rsidR="00631EEF">
        <w:rPr>
          <w:sz w:val="20"/>
          <w:szCs w:val="20"/>
        </w:rPr>
        <w:t>27 maja</w:t>
      </w:r>
      <w:r w:rsidR="00EE6D9B">
        <w:rPr>
          <w:sz w:val="20"/>
          <w:szCs w:val="20"/>
        </w:rPr>
        <w:t> </w:t>
      </w:r>
      <w:r w:rsidR="00EE6D9B" w:rsidRPr="00EE6D9B">
        <w:rPr>
          <w:sz w:val="20"/>
          <w:szCs w:val="20"/>
        </w:rPr>
        <w:t>202</w:t>
      </w:r>
      <w:r w:rsidR="00631EEF">
        <w:rPr>
          <w:sz w:val="20"/>
          <w:szCs w:val="20"/>
        </w:rPr>
        <w:t>2</w:t>
      </w:r>
      <w:r w:rsidR="00EE6D9B" w:rsidRPr="00EE6D9B">
        <w:rPr>
          <w:sz w:val="20"/>
          <w:szCs w:val="20"/>
        </w:rPr>
        <w:t>r</w:t>
      </w:r>
      <w:r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EE6D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111DD3" w:rsidRDefault="00111DD3" w:rsidP="00503F5A">
      <w:pPr>
        <w:widowControl w:val="0"/>
        <w:overflowPunct w:val="0"/>
        <w:textAlignment w:val="baseline"/>
        <w:rPr>
          <w:rFonts w:cs="Calibri"/>
          <w:kern w:val="1"/>
          <w:sz w:val="10"/>
          <w:szCs w:val="10"/>
          <w:lang w:eastAsia="ar-SA"/>
        </w:rPr>
      </w:pPr>
    </w:p>
    <w:p w:rsidR="00EE6D9B" w:rsidRDefault="00EE6D9B"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 xml:space="preserve">Zarządzenia nr </w:t>
      </w:r>
      <w:r w:rsidR="005937D5">
        <w:rPr>
          <w:i/>
          <w:sz w:val="20"/>
          <w:szCs w:val="20"/>
        </w:rPr>
        <w:t>81</w:t>
      </w:r>
      <w:r w:rsidRPr="004241A0">
        <w:rPr>
          <w:i/>
          <w:sz w:val="20"/>
          <w:szCs w:val="20"/>
        </w:rPr>
        <w:t>/2021 Dyrektora Szpitala Specjalistycznego im. E</w:t>
      </w:r>
      <w:r w:rsidR="005937D5">
        <w:rPr>
          <w:i/>
          <w:sz w:val="20"/>
          <w:szCs w:val="20"/>
        </w:rPr>
        <w:t>dmunda</w:t>
      </w:r>
      <w:r w:rsidRPr="004241A0">
        <w:rPr>
          <w:i/>
          <w:sz w:val="20"/>
          <w:szCs w:val="20"/>
        </w:rPr>
        <w:t xml:space="preserve"> Biernackiego w Mielcu z dnia </w:t>
      </w:r>
      <w:r w:rsidR="005937D5">
        <w:rPr>
          <w:i/>
          <w:sz w:val="20"/>
          <w:szCs w:val="20"/>
        </w:rPr>
        <w:t>28 czerwca </w:t>
      </w:r>
      <w:r w:rsidRPr="004241A0">
        <w:rPr>
          <w:i/>
          <w:sz w:val="20"/>
          <w:szCs w:val="20"/>
        </w:rPr>
        <w:t xml:space="preserve">2021 r. w sprawie przyjęcia regulaminu udzielania zamówień publicznych o wartości </w:t>
      </w:r>
      <w:r w:rsidR="005937D5">
        <w:rPr>
          <w:i/>
          <w:sz w:val="20"/>
          <w:szCs w:val="20"/>
        </w:rPr>
        <w:t>poniżej</w:t>
      </w:r>
      <w:r w:rsidRPr="004241A0">
        <w:rPr>
          <w:i/>
          <w:sz w:val="20"/>
          <w:szCs w:val="20"/>
        </w:rPr>
        <w:t xml:space="preserve"> kwoty 130.000,00 zł </w:t>
      </w:r>
      <w:r w:rsidRPr="004241A0">
        <w:rPr>
          <w:sz w:val="20"/>
          <w:szCs w:val="20"/>
        </w:rPr>
        <w:t xml:space="preserve">udzielonego w trybie zapytania ofertowego dotyczące zamówienia publicznego o wartości </w:t>
      </w:r>
      <w:r w:rsidR="005937D5">
        <w:rPr>
          <w:sz w:val="20"/>
          <w:szCs w:val="20"/>
        </w:rPr>
        <w:t>poniżej kwoty</w:t>
      </w:r>
      <w:r w:rsidRPr="004241A0">
        <w:rPr>
          <w:sz w:val="20"/>
          <w:szCs w:val="20"/>
        </w:rPr>
        <w:t xml:space="preserve"> 130.000,00 zł zostaje zawarta umowa następującej treści:</w:t>
      </w:r>
    </w:p>
    <w:p w:rsidR="00111DD3" w:rsidRDefault="00111DD3" w:rsidP="00111DD3">
      <w:pPr>
        <w:jc w:val="both"/>
        <w:rPr>
          <w:sz w:val="20"/>
          <w:szCs w:val="20"/>
        </w:rPr>
      </w:pPr>
    </w:p>
    <w:p w:rsidR="00503F5A" w:rsidRDefault="00503F5A" w:rsidP="00111DD3">
      <w:pPr>
        <w:jc w:val="both"/>
        <w:rPr>
          <w:sz w:val="20"/>
          <w:szCs w:val="20"/>
        </w:rPr>
      </w:pPr>
    </w:p>
    <w:p w:rsidR="00802D33" w:rsidRDefault="00802D33" w:rsidP="00802D33">
      <w:pPr>
        <w:jc w:val="center"/>
        <w:rPr>
          <w:sz w:val="20"/>
          <w:szCs w:val="20"/>
        </w:rPr>
      </w:pPr>
      <w:r>
        <w:rPr>
          <w:b/>
          <w:sz w:val="20"/>
          <w:szCs w:val="20"/>
        </w:rPr>
        <w:t>§   1</w:t>
      </w:r>
    </w:p>
    <w:p w:rsidR="00802D33" w:rsidRDefault="00802D33" w:rsidP="004F2F9B">
      <w:pPr>
        <w:pStyle w:val="Akapitzlist3"/>
        <w:numPr>
          <w:ilvl w:val="0"/>
          <w:numId w:val="28"/>
        </w:numPr>
        <w:jc w:val="both"/>
        <w:textAlignment w:val="auto"/>
        <w:rPr>
          <w:rFonts w:cs="Times New Roman"/>
          <w:sz w:val="20"/>
          <w:szCs w:val="20"/>
        </w:rPr>
      </w:pPr>
      <w:r>
        <w:rPr>
          <w:sz w:val="20"/>
          <w:szCs w:val="20"/>
        </w:rPr>
        <w:t xml:space="preserve">Przedmiotem niniejszej umowy jest sukcesywna sprzedaż i dostawa </w:t>
      </w:r>
      <w:r w:rsidR="00631EEF">
        <w:rPr>
          <w:rFonts w:eastAsia="Times New Roman" w:cs="Times New Roman"/>
          <w:color w:val="auto"/>
          <w:kern w:val="0"/>
          <w:sz w:val="20"/>
          <w:szCs w:val="20"/>
          <w:lang w:eastAsia="pl-PL"/>
        </w:rPr>
        <w:t>jednorazowego i drobnego sprzętu medycznego dla potrzeb Stacji Dializ Szpitala Specjalistycznego im. Edmunda Biernackiego w Mielcu</w:t>
      </w:r>
      <w:r>
        <w:rPr>
          <w:rFonts w:eastAsia="Times New Roman" w:cs="Times New Roman"/>
          <w:color w:val="auto"/>
          <w:kern w:val="0"/>
          <w:sz w:val="20"/>
          <w:szCs w:val="20"/>
          <w:lang w:eastAsia="pl-PL"/>
        </w:rPr>
        <w:t xml:space="preserve"> (</w:t>
      </w:r>
      <w:r w:rsidR="00631EEF">
        <w:rPr>
          <w:sz w:val="20"/>
          <w:szCs w:val="20"/>
        </w:rPr>
        <w:t>dalej: </w:t>
      </w:r>
      <w:r>
        <w:rPr>
          <w:sz w:val="20"/>
          <w:szCs w:val="20"/>
        </w:rPr>
        <w:t>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w:t>
      </w:r>
      <w:r w:rsidRPr="00533136">
        <w:rPr>
          <w:color w:val="auto"/>
          <w:sz w:val="20"/>
          <w:szCs w:val="20"/>
        </w:rPr>
        <w:t xml:space="preserve"> znak: </w:t>
      </w:r>
      <w:r>
        <w:rPr>
          <w:color w:val="auto"/>
          <w:sz w:val="20"/>
          <w:szCs w:val="20"/>
        </w:rPr>
        <w:t>SzP.ZP.271.</w:t>
      </w:r>
      <w:r w:rsidR="005937D5">
        <w:rPr>
          <w:color w:val="auto"/>
          <w:sz w:val="20"/>
          <w:szCs w:val="20"/>
        </w:rPr>
        <w:t>44</w:t>
      </w:r>
      <w:r>
        <w:rPr>
          <w:color w:val="auto"/>
          <w:sz w:val="20"/>
          <w:szCs w:val="20"/>
        </w:rPr>
        <w:t xml:space="preserve">.21 </w:t>
      </w:r>
      <w:r w:rsidRPr="00533136">
        <w:rPr>
          <w:color w:val="auto"/>
          <w:sz w:val="20"/>
          <w:szCs w:val="20"/>
        </w:rPr>
        <w:t xml:space="preserve">oraz zgodnie z ofertą </w:t>
      </w:r>
      <w:r>
        <w:rPr>
          <w:sz w:val="20"/>
          <w:szCs w:val="20"/>
        </w:rPr>
        <w:t>Wykonawcy z dnia ……………</w:t>
      </w:r>
    </w:p>
    <w:p w:rsidR="00802D33" w:rsidRPr="004D7C5A" w:rsidRDefault="00802D33" w:rsidP="004F2F9B">
      <w:pPr>
        <w:pStyle w:val="Akapitzlist"/>
        <w:widowControl w:val="0"/>
        <w:numPr>
          <w:ilvl w:val="0"/>
          <w:numId w:val="28"/>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2</w:t>
      </w:r>
    </w:p>
    <w:p w:rsidR="00802D33" w:rsidRDefault="00802D33" w:rsidP="004F2F9B">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802D33" w:rsidRDefault="00802D33" w:rsidP="004F2F9B">
      <w:pPr>
        <w:widowControl w:val="0"/>
        <w:numPr>
          <w:ilvl w:val="0"/>
          <w:numId w:val="29"/>
        </w:numPr>
        <w:tabs>
          <w:tab w:val="left" w:pos="57"/>
        </w:tabs>
        <w:jc w:val="both"/>
        <w:rPr>
          <w:sz w:val="20"/>
          <w:szCs w:val="20"/>
        </w:rPr>
      </w:pPr>
      <w:r>
        <w:rPr>
          <w:sz w:val="20"/>
          <w:szCs w:val="20"/>
        </w:rPr>
        <w:t xml:space="preserve">Do złożenia zamówienia ze strony Zamawiającego uprawniony jest </w:t>
      </w:r>
      <w:r w:rsidR="00EE6D9B">
        <w:rPr>
          <w:sz w:val="20"/>
          <w:szCs w:val="20"/>
        </w:rPr>
        <w:t>………………</w:t>
      </w:r>
      <w:r>
        <w:rPr>
          <w:sz w:val="20"/>
          <w:szCs w:val="20"/>
        </w:rPr>
        <w:t>.</w:t>
      </w:r>
      <w:r w:rsidRPr="00802D33">
        <w:rPr>
          <w:sz w:val="20"/>
          <w:szCs w:val="20"/>
        </w:rPr>
        <w:t xml:space="preserve"> </w:t>
      </w:r>
      <w:r>
        <w:rPr>
          <w:sz w:val="20"/>
          <w:szCs w:val="20"/>
        </w:rPr>
        <w:t>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802D33" w:rsidRDefault="00802D33" w:rsidP="004F2F9B">
      <w:pPr>
        <w:widowControl w:val="0"/>
        <w:numPr>
          <w:ilvl w:val="0"/>
          <w:numId w:val="29"/>
        </w:numPr>
        <w:tabs>
          <w:tab w:val="left" w:pos="57"/>
        </w:tabs>
        <w:jc w:val="both"/>
        <w:rPr>
          <w:sz w:val="20"/>
          <w:szCs w:val="20"/>
        </w:rPr>
      </w:pPr>
      <w:r>
        <w:rPr>
          <w:sz w:val="20"/>
          <w:szCs w:val="20"/>
        </w:rPr>
        <w:t>Wykonawca zobowiązuje się wykonać zamówienie w terminie do 7 dni od dnia złożenia zamówienia.</w:t>
      </w:r>
    </w:p>
    <w:p w:rsidR="00802D33" w:rsidRDefault="00802D33" w:rsidP="004F2F9B">
      <w:pPr>
        <w:widowControl w:val="0"/>
        <w:numPr>
          <w:ilvl w:val="0"/>
          <w:numId w:val="29"/>
        </w:numPr>
        <w:tabs>
          <w:tab w:val="left" w:pos="57"/>
        </w:tabs>
        <w:jc w:val="both"/>
        <w:rPr>
          <w:sz w:val="20"/>
          <w:szCs w:val="20"/>
        </w:rPr>
      </w:pPr>
      <w:r>
        <w:rPr>
          <w:sz w:val="20"/>
          <w:szCs w:val="20"/>
        </w:rPr>
        <w:t xml:space="preserve">Wykonawca dostarczał będzie zamówiony towar transportem własnym, we własnym zakresie, na swój koszt i ryzyko do </w:t>
      </w:r>
      <w:r w:rsidR="00EE6D9B">
        <w:rPr>
          <w:sz w:val="20"/>
          <w:szCs w:val="20"/>
        </w:rPr>
        <w:t>Magazynu</w:t>
      </w:r>
      <w:r>
        <w:rPr>
          <w:sz w:val="20"/>
          <w:szCs w:val="20"/>
        </w:rPr>
        <w:t xml:space="preserve"> mieszczące</w:t>
      </w:r>
      <w:r w:rsidR="00EE6D9B">
        <w:rPr>
          <w:sz w:val="20"/>
          <w:szCs w:val="20"/>
        </w:rPr>
        <w:t>go</w:t>
      </w:r>
      <w:r>
        <w:rPr>
          <w:sz w:val="20"/>
          <w:szCs w:val="20"/>
        </w:rPr>
        <w:t xml:space="preserve"> się w siedzibie Zamawiającego (od poniedziałku do piątku w godzinach od 7:00 do 14:15). Jeżeli czas dostawy wypada w dniu wolnym od pracy, dostawa nastąpi w pierwszym dniu roboczym po wyznaczonym terminie.</w:t>
      </w:r>
    </w:p>
    <w:p w:rsidR="00802D33" w:rsidRDefault="00802D33" w:rsidP="004F2F9B">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802D33" w:rsidRDefault="00802D33" w:rsidP="004F2F9B">
      <w:pPr>
        <w:numPr>
          <w:ilvl w:val="0"/>
          <w:numId w:val="29"/>
        </w:numPr>
        <w:tabs>
          <w:tab w:val="left" w:pos="57"/>
        </w:tabs>
        <w:suppressAutoHyphens w:val="0"/>
        <w:overflowPunct w:val="0"/>
        <w:jc w:val="both"/>
        <w:rPr>
          <w:sz w:val="20"/>
          <w:szCs w:val="20"/>
        </w:rPr>
      </w:pPr>
      <w:r>
        <w:rPr>
          <w:sz w:val="20"/>
          <w:szCs w:val="20"/>
        </w:rPr>
        <w:t xml:space="preserve">Do obowiązków Wykonawcy należy również wniesienie towaru do </w:t>
      </w:r>
      <w:r w:rsidR="00EE6D9B">
        <w:rPr>
          <w:sz w:val="20"/>
          <w:szCs w:val="20"/>
        </w:rPr>
        <w:t>Magazynu</w:t>
      </w:r>
      <w:r>
        <w:rPr>
          <w:sz w:val="20"/>
          <w:szCs w:val="20"/>
        </w:rPr>
        <w:t xml:space="preserve"> i jego rozładunek w miejscu wskazanym przez upoważnionego pracownika.</w:t>
      </w:r>
    </w:p>
    <w:p w:rsidR="00802D33" w:rsidRDefault="00802D33" w:rsidP="004F2F9B">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802D33" w:rsidRDefault="00802D33" w:rsidP="004F2F9B">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802D33" w:rsidRPr="001523BE" w:rsidRDefault="00802D33" w:rsidP="004F2F9B">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802D33" w:rsidRPr="004C5233" w:rsidRDefault="00802D33" w:rsidP="004F2F9B">
      <w:pPr>
        <w:numPr>
          <w:ilvl w:val="0"/>
          <w:numId w:val="29"/>
        </w:numPr>
        <w:tabs>
          <w:tab w:val="left" w:pos="57"/>
        </w:tabs>
        <w:overflowPunct w:val="0"/>
        <w:jc w:val="both"/>
        <w:rPr>
          <w:sz w:val="20"/>
          <w:szCs w:val="20"/>
        </w:rPr>
      </w:pPr>
      <w:r w:rsidRPr="004C5233">
        <w:rPr>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3</w:t>
      </w:r>
    </w:p>
    <w:p w:rsidR="00802D33" w:rsidRPr="007501A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802D33" w:rsidRDefault="00802D33" w:rsidP="004F2F9B">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802D3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802D33" w:rsidRDefault="00802D33" w:rsidP="004F2F9B">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w:t>
      </w:r>
      <w:r w:rsidR="00815692">
        <w:rPr>
          <w:sz w:val="20"/>
          <w:szCs w:val="20"/>
        </w:rPr>
        <w:t>a przysługującego Wykonawcy, co </w:t>
      </w:r>
      <w:r>
        <w:rPr>
          <w:sz w:val="20"/>
          <w:szCs w:val="20"/>
        </w:rPr>
        <w:t>nie wyłącza prawa do naliczenia kar umownych.</w:t>
      </w:r>
    </w:p>
    <w:p w:rsidR="00802D33" w:rsidRDefault="00802D33" w:rsidP="00802D33">
      <w:pPr>
        <w:jc w:val="center"/>
        <w:rPr>
          <w:sz w:val="20"/>
          <w:szCs w:val="20"/>
        </w:rPr>
      </w:pPr>
    </w:p>
    <w:p w:rsidR="00802D33" w:rsidRDefault="00802D33" w:rsidP="00802D33">
      <w:pPr>
        <w:jc w:val="center"/>
        <w:rPr>
          <w:sz w:val="20"/>
          <w:szCs w:val="20"/>
        </w:rPr>
      </w:pPr>
      <w:r>
        <w:rPr>
          <w:b/>
          <w:sz w:val="20"/>
          <w:szCs w:val="20"/>
        </w:rPr>
        <w:t>§   4</w:t>
      </w:r>
    </w:p>
    <w:p w:rsidR="00802D33" w:rsidRPr="0077761D" w:rsidRDefault="00802D33" w:rsidP="00802D33">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802D33" w:rsidRPr="003043F5" w:rsidRDefault="00802D33" w:rsidP="00802D33">
      <w:pPr>
        <w:jc w:val="both"/>
        <w:rPr>
          <w:sz w:val="10"/>
          <w:szCs w:val="10"/>
        </w:rPr>
      </w:pPr>
    </w:p>
    <w:p w:rsidR="00802D33" w:rsidRDefault="00802D33" w:rsidP="00802D33">
      <w:pPr>
        <w:jc w:val="center"/>
        <w:rPr>
          <w:bCs/>
          <w:iCs/>
          <w:sz w:val="20"/>
          <w:szCs w:val="20"/>
        </w:rPr>
      </w:pPr>
      <w:r>
        <w:rPr>
          <w:b/>
          <w:sz w:val="20"/>
          <w:szCs w:val="20"/>
        </w:rPr>
        <w:t>§   5</w:t>
      </w:r>
    </w:p>
    <w:p w:rsidR="00802D33" w:rsidRDefault="00802D33" w:rsidP="004F2F9B">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rsidR="00802D33" w:rsidRDefault="00802D33" w:rsidP="004F2F9B">
      <w:pPr>
        <w:widowControl w:val="0"/>
        <w:numPr>
          <w:ilvl w:val="0"/>
          <w:numId w:val="31"/>
        </w:numPr>
        <w:jc w:val="both"/>
        <w:rPr>
          <w:sz w:val="20"/>
          <w:szCs w:val="20"/>
        </w:rPr>
      </w:pPr>
      <w:r>
        <w:rPr>
          <w:sz w:val="20"/>
          <w:szCs w:val="20"/>
        </w:rPr>
        <w:t>Wykonawca - za dostarczony towar - wystawi fakturę VAT w języku polskim.</w:t>
      </w:r>
    </w:p>
    <w:p w:rsidR="00802D33" w:rsidRDefault="00802D33" w:rsidP="004F2F9B">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802D33" w:rsidRPr="00815692" w:rsidRDefault="00802D33" w:rsidP="004F2F9B">
      <w:pPr>
        <w:pStyle w:val="Akapitzlist1"/>
        <w:numPr>
          <w:ilvl w:val="0"/>
          <w:numId w:val="31"/>
        </w:numPr>
        <w:contextualSpacing w:val="0"/>
        <w:jc w:val="both"/>
        <w:rPr>
          <w:sz w:val="20"/>
          <w:szCs w:val="20"/>
        </w:rPr>
      </w:pPr>
      <w:r w:rsidRPr="00815692">
        <w:rPr>
          <w:sz w:val="20"/>
          <w:szCs w:val="20"/>
        </w:rPr>
        <w:t>Faktura winna być adresowana na Zamawiającego</w:t>
      </w:r>
    </w:p>
    <w:p w:rsidR="00A4282B" w:rsidRPr="00A4282B" w:rsidRDefault="00A4282B" w:rsidP="00A4282B">
      <w:pPr>
        <w:pStyle w:val="Akapitzlist"/>
        <w:numPr>
          <w:ilvl w:val="0"/>
          <w:numId w:val="31"/>
        </w:numPr>
        <w:jc w:val="both"/>
        <w:rPr>
          <w:bCs/>
          <w:iCs/>
          <w:sz w:val="20"/>
          <w:szCs w:val="20"/>
        </w:rPr>
      </w:pPr>
      <w:r w:rsidRPr="00A4282B">
        <w:rPr>
          <w:bCs/>
          <w:iCs/>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802D33" w:rsidRPr="00031AF7" w:rsidRDefault="00802D33" w:rsidP="004F2F9B">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802D33" w:rsidRDefault="00802D33" w:rsidP="004F2F9B">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802D33" w:rsidRPr="003E7622" w:rsidRDefault="00802D33" w:rsidP="004F2F9B">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802D33" w:rsidRPr="003E7622" w:rsidRDefault="00802D33" w:rsidP="004F2F9B">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802D33" w:rsidRDefault="00802D33" w:rsidP="004F2F9B">
      <w:pPr>
        <w:pStyle w:val="Akapitzlist1"/>
        <w:numPr>
          <w:ilvl w:val="0"/>
          <w:numId w:val="32"/>
        </w:numPr>
        <w:jc w:val="both"/>
        <w:rPr>
          <w:sz w:val="20"/>
          <w:szCs w:val="20"/>
        </w:rPr>
      </w:pPr>
      <w:r w:rsidRPr="003E7622">
        <w:rPr>
          <w:sz w:val="20"/>
          <w:szCs w:val="20"/>
        </w:rPr>
        <w:t>Wykonawca może żądać wyłącznie wynagrodzenia należnego z tytułu wykonania części umowy, bez naliczania jakichkolwiek kar,</w:t>
      </w:r>
    </w:p>
    <w:p w:rsidR="00802D33" w:rsidRDefault="00802D33" w:rsidP="004F2F9B">
      <w:pPr>
        <w:pStyle w:val="Akapitzlist1"/>
        <w:numPr>
          <w:ilvl w:val="0"/>
          <w:numId w:val="32"/>
        </w:numPr>
        <w:jc w:val="both"/>
        <w:rPr>
          <w:sz w:val="20"/>
          <w:szCs w:val="20"/>
        </w:rPr>
      </w:pPr>
      <w:r w:rsidRPr="003E7622">
        <w:rPr>
          <w:sz w:val="20"/>
          <w:szCs w:val="20"/>
        </w:rPr>
        <w:t>ostateczna wysokość wynagrodzenia przysługującego Wykonawcy może ulec zmniejszeniu.</w:t>
      </w:r>
    </w:p>
    <w:p w:rsidR="00815692" w:rsidRDefault="00815692" w:rsidP="00815692">
      <w:pPr>
        <w:pStyle w:val="Akapitzlist1"/>
        <w:jc w:val="both"/>
        <w:rPr>
          <w:sz w:val="20"/>
          <w:szCs w:val="20"/>
        </w:rPr>
      </w:pPr>
    </w:p>
    <w:p w:rsidR="00802D33" w:rsidRPr="003E7622" w:rsidRDefault="00802D33" w:rsidP="004F2F9B">
      <w:pPr>
        <w:pStyle w:val="Akapitzlist1"/>
        <w:numPr>
          <w:ilvl w:val="0"/>
          <w:numId w:val="31"/>
        </w:numPr>
        <w:jc w:val="both"/>
        <w:rPr>
          <w:sz w:val="20"/>
          <w:szCs w:val="20"/>
        </w:rPr>
      </w:pPr>
      <w:r w:rsidRPr="003E7622">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802D33" w:rsidRPr="003E7622" w:rsidRDefault="00802D33" w:rsidP="004F2F9B">
      <w:pPr>
        <w:pStyle w:val="Akapitzlist1"/>
        <w:numPr>
          <w:ilvl w:val="0"/>
          <w:numId w:val="31"/>
        </w:numPr>
        <w:jc w:val="both"/>
        <w:rPr>
          <w:sz w:val="20"/>
          <w:szCs w:val="20"/>
        </w:rPr>
      </w:pPr>
      <w:r w:rsidRPr="003E7622">
        <w:rPr>
          <w:sz w:val="20"/>
          <w:szCs w:val="20"/>
        </w:rPr>
        <w:t xml:space="preserve">Zmiany określone w ustępach </w:t>
      </w:r>
      <w:r>
        <w:rPr>
          <w:sz w:val="20"/>
          <w:szCs w:val="20"/>
        </w:rPr>
        <w:t>8</w:t>
      </w:r>
      <w:r w:rsidRPr="003E7622">
        <w:rPr>
          <w:sz w:val="20"/>
          <w:szCs w:val="20"/>
        </w:rPr>
        <w:t xml:space="preserve"> lub </w:t>
      </w:r>
      <w:r>
        <w:rPr>
          <w:sz w:val="20"/>
          <w:szCs w:val="20"/>
        </w:rPr>
        <w:t>10</w:t>
      </w:r>
      <w:r w:rsidRPr="003E7622">
        <w:rPr>
          <w:sz w:val="20"/>
          <w:szCs w:val="20"/>
        </w:rPr>
        <w:t xml:space="preserve"> nie wymagają zmiany umowy w formie aneksu ani zgody Wykonawcy.</w:t>
      </w:r>
    </w:p>
    <w:p w:rsidR="00802D33" w:rsidRPr="003A1656" w:rsidRDefault="00802D33" w:rsidP="004F2F9B">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802D33" w:rsidRPr="00215355" w:rsidRDefault="00802D33" w:rsidP="004F2F9B">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6</w:t>
      </w:r>
    </w:p>
    <w:p w:rsidR="00802D33" w:rsidRDefault="00802D33" w:rsidP="004F2F9B">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 …</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rsidR="00802D33" w:rsidRDefault="00802D33" w:rsidP="004F2F9B">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rsidR="00802D33" w:rsidRDefault="00802D33" w:rsidP="004F2F9B">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02D33" w:rsidRDefault="00802D33" w:rsidP="004F2F9B">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 przedawnionego.</w:t>
      </w:r>
    </w:p>
    <w:p w:rsidR="00802D33" w:rsidRPr="008A5BE0" w:rsidRDefault="00802D33" w:rsidP="004F2F9B">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802D33" w:rsidRPr="00450A59" w:rsidRDefault="00802D33" w:rsidP="004F2F9B">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w:t>
      </w:r>
      <w:r w:rsidR="00815692">
        <w:rPr>
          <w:sz w:val="20"/>
          <w:szCs w:val="20"/>
        </w:rPr>
        <w:t>ącego. W czasie biegu terminu o </w:t>
      </w:r>
      <w:r>
        <w:rPr>
          <w:sz w:val="20"/>
          <w:szCs w:val="20"/>
        </w:rPr>
        <w:t>którym mowa z zdaniu poprzedzającym, Wykonawca zobowiązuje się nie dochodzić roszczenia objętego wezwaniem na drodze postępowania sądowego.</w:t>
      </w:r>
    </w:p>
    <w:p w:rsidR="00802D33" w:rsidRPr="003043F5" w:rsidRDefault="00802D33" w:rsidP="00802D33">
      <w:pPr>
        <w:jc w:val="both"/>
        <w:rPr>
          <w:b/>
          <w:sz w:val="20"/>
          <w:szCs w:val="20"/>
        </w:rPr>
      </w:pPr>
    </w:p>
    <w:p w:rsidR="00802D33" w:rsidRDefault="00802D33" w:rsidP="00802D33">
      <w:pPr>
        <w:jc w:val="center"/>
        <w:rPr>
          <w:b/>
          <w:sz w:val="20"/>
          <w:szCs w:val="20"/>
        </w:rPr>
      </w:pPr>
      <w:r>
        <w:rPr>
          <w:b/>
          <w:sz w:val="20"/>
          <w:szCs w:val="20"/>
        </w:rPr>
        <w:t>§  7</w:t>
      </w:r>
    </w:p>
    <w:p w:rsidR="00802D33" w:rsidRDefault="00802D33" w:rsidP="004F2F9B">
      <w:pPr>
        <w:pStyle w:val="Akapitzlist"/>
        <w:numPr>
          <w:ilvl w:val="3"/>
          <w:numId w:val="28"/>
        </w:numPr>
        <w:suppressAutoHyphens w:val="0"/>
        <w:ind w:left="425" w:hanging="425"/>
        <w:jc w:val="both"/>
        <w:rPr>
          <w:sz w:val="20"/>
          <w:szCs w:val="20"/>
        </w:rPr>
      </w:pPr>
      <w:bookmarkStart w:id="0"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815692">
        <w:rPr>
          <w:sz w:val="20"/>
          <w:szCs w:val="20"/>
        </w:rPr>
        <w:t>Zapytaniu ofertowym</w:t>
      </w:r>
      <w:r w:rsidRPr="00C37A19">
        <w:rPr>
          <w:sz w:val="20"/>
          <w:szCs w:val="20"/>
        </w:rPr>
        <w:t xml:space="preserve"> dotyczą także realizacji zam</w:t>
      </w:r>
      <w:r w:rsidR="00815692">
        <w:rPr>
          <w:sz w:val="20"/>
          <w:szCs w:val="20"/>
        </w:rPr>
        <w:t>ówienia w </w:t>
      </w:r>
      <w:r w:rsidRPr="00C37A19">
        <w:rPr>
          <w:sz w:val="20"/>
          <w:szCs w:val="20"/>
        </w:rPr>
        <w:t>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sidR="00815692">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sidR="00815692">
        <w:rPr>
          <w:sz w:val="20"/>
          <w:szCs w:val="20"/>
        </w:rPr>
        <w:t>kończenia świadczenia dostawy w </w:t>
      </w:r>
      <w:r w:rsidRPr="00C37A19">
        <w:rPr>
          <w:sz w:val="20"/>
          <w:szCs w:val="20"/>
        </w:rPr>
        <w:t>„okresie podstawowym”.</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 Zamawiający złoży Wykonawcy oświadczenie o zastosowaniu prawa opcji. Niezłożenie oświadczenia we wskazanym w zdaniu poprzednim terminie będzie oznacz</w:t>
      </w:r>
      <w:r w:rsidR="00815692">
        <w:rPr>
          <w:sz w:val="20"/>
          <w:szCs w:val="20"/>
        </w:rPr>
        <w:t>ało, że Zamawiający rezygnuje z </w:t>
      </w:r>
      <w:r w:rsidRPr="00C37A19">
        <w:rPr>
          <w:sz w:val="20"/>
          <w:szCs w:val="20"/>
        </w:rPr>
        <w:t>zastosowania prawa opcji.</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0"/>
    </w:p>
    <w:p w:rsidR="00802D33" w:rsidRPr="001A6E8E" w:rsidRDefault="00802D33" w:rsidP="00802D33">
      <w:pPr>
        <w:suppressAutoHyphens w:val="0"/>
        <w:contextualSpacing/>
        <w:jc w:val="both"/>
        <w:rPr>
          <w:sz w:val="20"/>
          <w:szCs w:val="20"/>
        </w:rPr>
      </w:pPr>
    </w:p>
    <w:p w:rsidR="00802D33" w:rsidRDefault="00802D33" w:rsidP="00802D33">
      <w:pPr>
        <w:jc w:val="center"/>
        <w:rPr>
          <w:sz w:val="20"/>
          <w:szCs w:val="20"/>
        </w:rPr>
      </w:pPr>
      <w:r>
        <w:rPr>
          <w:b/>
          <w:sz w:val="20"/>
          <w:szCs w:val="20"/>
        </w:rPr>
        <w:t>§   8</w:t>
      </w:r>
    </w:p>
    <w:p w:rsidR="00802D33" w:rsidRDefault="00802D33" w:rsidP="004F2F9B">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sidR="00815692">
        <w:rPr>
          <w:sz w:val="20"/>
          <w:szCs w:val="20"/>
        </w:rPr>
        <w:t>zych, niż wykazany w ofercie, z </w:t>
      </w:r>
      <w:r w:rsidRPr="008215AD">
        <w:rPr>
          <w:sz w:val="20"/>
          <w:szCs w:val="20"/>
        </w:rPr>
        <w:t>zastrzeżeniem, że cena tego asortymentu nie ulegnie podwyższeniu,</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rsidR="00802D33" w:rsidRDefault="00802D33" w:rsidP="004F2F9B">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802D33" w:rsidRPr="0092160D" w:rsidRDefault="00802D33" w:rsidP="004F2F9B">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802D33" w:rsidRDefault="00802D33" w:rsidP="00802D33">
      <w:pPr>
        <w:jc w:val="center"/>
        <w:rPr>
          <w:b/>
          <w:sz w:val="20"/>
          <w:szCs w:val="20"/>
        </w:rPr>
      </w:pPr>
    </w:p>
    <w:p w:rsidR="00802D33" w:rsidRDefault="00802D33" w:rsidP="00802D33">
      <w:pPr>
        <w:jc w:val="center"/>
        <w:rPr>
          <w:sz w:val="20"/>
          <w:szCs w:val="20"/>
        </w:rPr>
      </w:pPr>
      <w:r>
        <w:rPr>
          <w:b/>
          <w:sz w:val="20"/>
          <w:szCs w:val="20"/>
        </w:rPr>
        <w:t>§   9</w:t>
      </w:r>
    </w:p>
    <w:p w:rsidR="00802D33" w:rsidRPr="0077761D" w:rsidRDefault="00802D33" w:rsidP="004F2F9B">
      <w:pPr>
        <w:widowControl w:val="0"/>
        <w:numPr>
          <w:ilvl w:val="0"/>
          <w:numId w:val="20"/>
        </w:numPr>
        <w:jc w:val="both"/>
        <w:rPr>
          <w:sz w:val="20"/>
          <w:szCs w:val="20"/>
        </w:rPr>
      </w:pPr>
      <w:r w:rsidRPr="0077761D">
        <w:rPr>
          <w:sz w:val="20"/>
          <w:szCs w:val="20"/>
        </w:rPr>
        <w:t>Strony ustalają kary umowne mające zastosowanie w następujących przypadkach:</w:t>
      </w:r>
    </w:p>
    <w:p w:rsidR="00802D33" w:rsidRPr="0092160D" w:rsidRDefault="00802D33" w:rsidP="004F2F9B">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802D33" w:rsidRPr="0077761D" w:rsidRDefault="00802D33" w:rsidP="004F2F9B">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zwłoki</w:t>
      </w:r>
      <w:r w:rsidRPr="0077761D">
        <w:rPr>
          <w:sz w:val="20"/>
          <w:szCs w:val="20"/>
        </w:rPr>
        <w:t xml:space="preserve"> licząc od dnia upływu terminu dodatkowego,</w:t>
      </w:r>
    </w:p>
    <w:p w:rsidR="00802D33" w:rsidRPr="001A6E8E" w:rsidRDefault="00802D33" w:rsidP="004F2F9B">
      <w:pPr>
        <w:widowControl w:val="0"/>
        <w:numPr>
          <w:ilvl w:val="0"/>
          <w:numId w:val="21"/>
        </w:numPr>
        <w:jc w:val="both"/>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802D33" w:rsidRPr="0077761D" w:rsidRDefault="00802D33" w:rsidP="004F2F9B">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rsidR="00802D33" w:rsidRDefault="00802D33" w:rsidP="004F2F9B">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rsidR="00802D33" w:rsidRPr="00234F1C" w:rsidRDefault="00802D33" w:rsidP="004F2F9B">
      <w:pPr>
        <w:widowControl w:val="0"/>
        <w:numPr>
          <w:ilvl w:val="0"/>
          <w:numId w:val="20"/>
        </w:numPr>
        <w:jc w:val="both"/>
        <w:rPr>
          <w:iCs/>
          <w:sz w:val="20"/>
          <w:szCs w:val="20"/>
        </w:rPr>
      </w:pPr>
      <w:r w:rsidRPr="0077761D">
        <w:rPr>
          <w:sz w:val="20"/>
          <w:szCs w:val="20"/>
        </w:rPr>
        <w:t xml:space="preserve">Za odstąpienie przez Wykonawcę od umowy lub jej wypowiedzenie z </w:t>
      </w:r>
      <w:r>
        <w:rPr>
          <w:sz w:val="20"/>
          <w:szCs w:val="20"/>
        </w:rPr>
        <w:t xml:space="preserve">przyczyn zawinionych przez Wykonawcę </w:t>
      </w:r>
      <w:r w:rsidRPr="0077761D">
        <w:rPr>
          <w:sz w:val="20"/>
          <w:szCs w:val="20"/>
        </w:rPr>
        <w:t>stronie Wykonawcy, Wykonawca zapłaci Zamawiającemu karę umowną w wysokości</w:t>
      </w:r>
      <w:r w:rsidRPr="0077761D">
        <w:t xml:space="preserve"> </w:t>
      </w:r>
      <w:r w:rsidRPr="0077761D">
        <w:rPr>
          <w:sz w:val="20"/>
          <w:szCs w:val="20"/>
        </w:rPr>
        <w:t>w</w:t>
      </w:r>
      <w:r w:rsidR="00815692">
        <w:rPr>
          <w:sz w:val="20"/>
          <w:szCs w:val="20"/>
        </w:rPr>
        <w:t> </w:t>
      </w:r>
      <w:r w:rsidRPr="0077761D">
        <w:rPr>
          <w:sz w:val="20"/>
          <w:szCs w:val="20"/>
        </w:rPr>
        <w:t xml:space="preserve">wysokości 10% wartości </w:t>
      </w:r>
      <w:r>
        <w:rPr>
          <w:sz w:val="20"/>
          <w:szCs w:val="20"/>
        </w:rPr>
        <w:t xml:space="preserve">brutto </w:t>
      </w:r>
      <w:r w:rsidRPr="0077761D">
        <w:rPr>
          <w:sz w:val="20"/>
          <w:szCs w:val="20"/>
        </w:rPr>
        <w:t>niezrealizowanej części umowy.</w:t>
      </w:r>
    </w:p>
    <w:p w:rsidR="00802D33" w:rsidRPr="0077761D" w:rsidRDefault="00802D33" w:rsidP="004F2F9B">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802D33" w:rsidRPr="0077761D" w:rsidRDefault="00802D33" w:rsidP="004F2F9B">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802D33" w:rsidRDefault="00802D33" w:rsidP="004F2F9B">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802D33" w:rsidRDefault="00802D33" w:rsidP="004F2F9B">
      <w:pPr>
        <w:widowControl w:val="0"/>
        <w:numPr>
          <w:ilvl w:val="0"/>
          <w:numId w:val="20"/>
        </w:numPr>
        <w:jc w:val="both"/>
        <w:rPr>
          <w:iCs/>
          <w:sz w:val="20"/>
          <w:szCs w:val="20"/>
        </w:rPr>
      </w:pPr>
      <w:bookmarkStart w:id="1" w:name="_Hlk59290876"/>
      <w:r>
        <w:rPr>
          <w:iCs/>
          <w:sz w:val="20"/>
          <w:szCs w:val="20"/>
        </w:rPr>
        <w:t xml:space="preserve">Wysokość kar umownych naliczonych z jednego lub kilku tytułów nie może przekroczyć 30% wartości brutto określonej w § 5 ust. 1 umowy.  </w:t>
      </w:r>
    </w:p>
    <w:bookmarkEnd w:id="1"/>
    <w:p w:rsidR="00802D33" w:rsidRPr="0077761D" w:rsidRDefault="00802D33" w:rsidP="00802D33">
      <w:pPr>
        <w:jc w:val="both"/>
        <w:rPr>
          <w:iCs/>
          <w:sz w:val="20"/>
          <w:szCs w:val="20"/>
        </w:rPr>
      </w:pPr>
    </w:p>
    <w:p w:rsidR="00802D33" w:rsidRDefault="00802D33" w:rsidP="00802D33">
      <w:pPr>
        <w:jc w:val="center"/>
        <w:rPr>
          <w:bCs/>
          <w:iCs/>
          <w:sz w:val="20"/>
          <w:szCs w:val="20"/>
        </w:rPr>
      </w:pPr>
      <w:r>
        <w:rPr>
          <w:b/>
          <w:sz w:val="20"/>
          <w:szCs w:val="20"/>
        </w:rPr>
        <w:t>§   10</w:t>
      </w:r>
    </w:p>
    <w:p w:rsidR="00802D33" w:rsidRPr="00FF518B" w:rsidRDefault="00802D33" w:rsidP="00802D33">
      <w:pPr>
        <w:jc w:val="both"/>
        <w:rPr>
          <w:sz w:val="20"/>
          <w:szCs w:val="20"/>
        </w:rPr>
      </w:pPr>
      <w:r w:rsidRPr="00FF518B">
        <w:rPr>
          <w:bCs/>
          <w:iCs/>
          <w:sz w:val="20"/>
          <w:szCs w:val="20"/>
        </w:rPr>
        <w:t>Umowa wiąże strony od dnia  …............................. do dnia .................................</w:t>
      </w:r>
    </w:p>
    <w:p w:rsidR="00802D33" w:rsidRPr="00F57410" w:rsidRDefault="00802D33" w:rsidP="00802D33">
      <w:pPr>
        <w:jc w:val="both"/>
        <w:rPr>
          <w:sz w:val="20"/>
          <w:szCs w:val="20"/>
        </w:rPr>
      </w:pPr>
    </w:p>
    <w:p w:rsidR="00802D33" w:rsidRPr="00173C20" w:rsidRDefault="00802D33" w:rsidP="00802D33">
      <w:pPr>
        <w:jc w:val="center"/>
        <w:rPr>
          <w:sz w:val="20"/>
          <w:szCs w:val="20"/>
        </w:rPr>
      </w:pPr>
      <w:r w:rsidRPr="00173C20">
        <w:rPr>
          <w:b/>
          <w:sz w:val="20"/>
          <w:szCs w:val="20"/>
        </w:rPr>
        <w:t>§   11</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Czynność prawna mająca na celu zmianę wierzyciela Zamawiającego z tytułu wierzytelności wynika</w:t>
      </w:r>
      <w:r w:rsidR="004F2F9B">
        <w:rPr>
          <w:sz w:val="20"/>
          <w:szCs w:val="20"/>
        </w:rPr>
        <w:t>jących z </w:t>
      </w:r>
      <w:r w:rsidRPr="00E73AA8">
        <w:rPr>
          <w:sz w:val="20"/>
          <w:szCs w:val="20"/>
        </w:rPr>
        <w:t>niniejszej umowy może zostać dokonana tylko w trybie określonym w art. 54 ust. 5 – 7 ustawy z 15 kwietnia 2011 roku o działalności leczniczej.</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802D33" w:rsidRDefault="00802D33" w:rsidP="004F2F9B">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sidR="004F2F9B">
        <w:rPr>
          <w:sz w:val="20"/>
          <w:szCs w:val="20"/>
        </w:rPr>
        <w:t>.</w:t>
      </w:r>
    </w:p>
    <w:p w:rsidR="004F2F9B" w:rsidRDefault="004F2F9B" w:rsidP="004F2F9B">
      <w:pPr>
        <w:widowControl w:val="0"/>
        <w:jc w:val="both"/>
        <w:rPr>
          <w:sz w:val="20"/>
          <w:szCs w:val="20"/>
        </w:rPr>
      </w:pPr>
    </w:p>
    <w:p w:rsidR="004F2F9B" w:rsidRPr="00E73AA8" w:rsidRDefault="004F2F9B" w:rsidP="004F2F9B">
      <w:pPr>
        <w:widowControl w:val="0"/>
        <w:jc w:val="both"/>
        <w:rPr>
          <w:sz w:val="20"/>
          <w:szCs w:val="20"/>
        </w:rPr>
      </w:pPr>
    </w:p>
    <w:p w:rsidR="00802D33" w:rsidRPr="00E73AA8" w:rsidRDefault="00802D33" w:rsidP="004F2F9B">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rsidR="00802D33" w:rsidRDefault="00802D33" w:rsidP="004F2F9B">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Strony rozum</w:t>
      </w:r>
      <w:r w:rsidR="004F2F9B">
        <w:rPr>
          <w:sz w:val="20"/>
          <w:szCs w:val="20"/>
        </w:rPr>
        <w:t>ieją każdą sytuację, w </w:t>
      </w:r>
      <w:r w:rsidRPr="00E73AA8">
        <w:rPr>
          <w:sz w:val="20"/>
          <w:szCs w:val="20"/>
        </w:rPr>
        <w:t>której Zamawiający byłby zobowiązany do zapłaty podmiotom innym niż Wykonawca lub na rachunek bankowy innego podmiotu niż Wykonawca.</w:t>
      </w:r>
    </w:p>
    <w:p w:rsidR="00802D33" w:rsidRPr="00F57410" w:rsidRDefault="00802D33" w:rsidP="00802D33">
      <w:pPr>
        <w:shd w:val="clear" w:color="auto" w:fill="FFFFFF"/>
        <w:jc w:val="both"/>
        <w:rPr>
          <w:sz w:val="20"/>
          <w:szCs w:val="20"/>
        </w:rPr>
      </w:pPr>
    </w:p>
    <w:p w:rsidR="00802D33" w:rsidRDefault="00802D33" w:rsidP="00802D33">
      <w:pPr>
        <w:jc w:val="center"/>
        <w:rPr>
          <w:sz w:val="20"/>
          <w:szCs w:val="20"/>
        </w:rPr>
      </w:pPr>
      <w:r>
        <w:rPr>
          <w:b/>
          <w:sz w:val="20"/>
          <w:szCs w:val="20"/>
        </w:rPr>
        <w:t>§   12</w:t>
      </w:r>
    </w:p>
    <w:p w:rsidR="00802D33"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802D33" w:rsidRPr="00173C20"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rsidR="00802D33" w:rsidRPr="00FE0061"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802D33"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02D33" w:rsidRPr="00F57410" w:rsidRDefault="00802D33" w:rsidP="00802D33">
      <w:pPr>
        <w:jc w:val="both"/>
        <w:rPr>
          <w:sz w:val="20"/>
          <w:szCs w:val="20"/>
        </w:rPr>
      </w:pPr>
    </w:p>
    <w:p w:rsidR="00802D33" w:rsidRDefault="00802D33" w:rsidP="00802D33">
      <w:pPr>
        <w:jc w:val="center"/>
        <w:rPr>
          <w:sz w:val="20"/>
          <w:szCs w:val="20"/>
        </w:rPr>
      </w:pPr>
      <w:r>
        <w:rPr>
          <w:b/>
          <w:sz w:val="20"/>
          <w:szCs w:val="20"/>
        </w:rPr>
        <w:t>§   13</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503F5A" w:rsidRDefault="00503F5A" w:rsidP="00503F5A">
      <w:pPr>
        <w:rPr>
          <w:sz w:val="20"/>
          <w:szCs w:val="20"/>
        </w:rPr>
      </w:pPr>
      <w:bookmarkStart w:id="2" w:name="_GoBack"/>
      <w:bookmarkEnd w:id="2"/>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503F5A" w:rsidRDefault="00503F5A" w:rsidP="00503F5A">
      <w:pPr>
        <w:rPr>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631EEF">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 xml:space="preserve">sprzedaż i dostawę </w:t>
      </w:r>
      <w:r w:rsidR="00631EEF" w:rsidRPr="00631EEF">
        <w:rPr>
          <w:b/>
          <w:sz w:val="20"/>
          <w:szCs w:val="20"/>
        </w:rPr>
        <w:t>jednorazowego i drobnego sprzętu medycznego dla potrzeb Stacji Dializ Szpitala Specjalistycznego im</w:t>
      </w:r>
      <w:r w:rsidR="00631EEF">
        <w:rPr>
          <w:b/>
          <w:sz w:val="20"/>
          <w:szCs w:val="20"/>
        </w:rPr>
        <w:t>. </w:t>
      </w:r>
      <w:r w:rsidR="00631EEF" w:rsidRPr="00631EEF">
        <w:rPr>
          <w:b/>
          <w:sz w:val="20"/>
          <w:szCs w:val="20"/>
        </w:rPr>
        <w:t>Edmunda Biernackiego w Mielcu</w:t>
      </w:r>
      <w:r w:rsidRPr="00292BB3">
        <w:rPr>
          <w:b/>
          <w:sz w:val="20"/>
          <w:szCs w:val="20"/>
        </w:rPr>
        <w:t>, znak SzP.ZP.271.</w:t>
      </w:r>
      <w:r w:rsidR="005937D5">
        <w:rPr>
          <w:b/>
          <w:sz w:val="20"/>
          <w:szCs w:val="20"/>
        </w:rPr>
        <w:t>44</w:t>
      </w:r>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 xml:space="preserve">w imieniu reprezentowanej przeze mnie firmy oświadczam, że 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F6" w:rsidRDefault="00A804F6" w:rsidP="00A61C5D">
      <w:r>
        <w:separator/>
      </w:r>
    </w:p>
  </w:endnote>
  <w:endnote w:type="continuationSeparator" w:id="0">
    <w:p w:rsidR="00A804F6" w:rsidRDefault="00A804F6"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F6" w:rsidRDefault="00A804F6">
    <w:pPr>
      <w:pStyle w:val="Stopka"/>
      <w:jc w:val="right"/>
    </w:pPr>
    <w:r>
      <w:fldChar w:fldCharType="begin"/>
    </w:r>
    <w:r>
      <w:instrText>PAGE   \* MERGEFORMAT</w:instrText>
    </w:r>
    <w:r>
      <w:fldChar w:fldCharType="separate"/>
    </w:r>
    <w:r w:rsidR="005937D5">
      <w:rPr>
        <w:noProof/>
      </w:rPr>
      <w:t>15</w:t>
    </w:r>
    <w:r>
      <w:fldChar w:fldCharType="end"/>
    </w:r>
  </w:p>
  <w:p w:rsidR="00A804F6" w:rsidRDefault="00A804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F6" w:rsidRDefault="00A804F6" w:rsidP="00A61C5D">
      <w:r>
        <w:separator/>
      </w:r>
    </w:p>
  </w:footnote>
  <w:footnote w:type="continuationSeparator" w:id="0">
    <w:p w:rsidR="00A804F6" w:rsidRDefault="00A804F6"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nsid w:val="01AC3FB1"/>
    <w:multiLevelType w:val="hybridMultilevel"/>
    <w:tmpl w:val="72267D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D65647"/>
    <w:multiLevelType w:val="hybridMultilevel"/>
    <w:tmpl w:val="5E9E54B8"/>
    <w:lvl w:ilvl="0" w:tplc="E918DE80">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4">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5">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92C3951"/>
    <w:multiLevelType w:val="hybridMultilevel"/>
    <w:tmpl w:val="0F7A1F28"/>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320D5A5F"/>
    <w:multiLevelType w:val="hybridMultilevel"/>
    <w:tmpl w:val="8F787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5">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9"/>
  </w:num>
  <w:num w:numId="2">
    <w:abstractNumId w:val="40"/>
  </w:num>
  <w:num w:numId="3">
    <w:abstractNumId w:val="36"/>
  </w:num>
  <w:num w:numId="4">
    <w:abstractNumId w:val="18"/>
  </w:num>
  <w:num w:numId="5">
    <w:abstractNumId w:val="14"/>
  </w:num>
  <w:num w:numId="6">
    <w:abstractNumId w:val="23"/>
  </w:num>
  <w:num w:numId="7">
    <w:abstractNumId w:val="26"/>
  </w:num>
  <w:num w:numId="8">
    <w:abstractNumId w:val="32"/>
  </w:num>
  <w:num w:numId="9">
    <w:abstractNumId w:val="48"/>
  </w:num>
  <w:num w:numId="10">
    <w:abstractNumId w:val="13"/>
  </w:num>
  <w:num w:numId="11">
    <w:abstractNumId w:val="27"/>
  </w:num>
  <w:num w:numId="12">
    <w:abstractNumId w:val="16"/>
  </w:num>
  <w:num w:numId="13">
    <w:abstractNumId w:val="30"/>
  </w:num>
  <w:num w:numId="14">
    <w:abstractNumId w:val="19"/>
  </w:num>
  <w:num w:numId="15">
    <w:abstractNumId w:val="46"/>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28"/>
  </w:num>
  <w:num w:numId="18">
    <w:abstractNumId w:val="20"/>
  </w:num>
  <w:num w:numId="19">
    <w:abstractNumId w:val="44"/>
  </w:num>
  <w:num w:numId="20">
    <w:abstractNumId w:val="15"/>
  </w:num>
  <w:num w:numId="21">
    <w:abstractNumId w:val="34"/>
  </w:num>
  <w:num w:numId="22">
    <w:abstractNumId w:val="21"/>
  </w:num>
  <w:num w:numId="23">
    <w:abstractNumId w:val="47"/>
  </w:num>
  <w:num w:numId="24">
    <w:abstractNumId w:val="45"/>
  </w:num>
  <w:num w:numId="25">
    <w:abstractNumId w:val="39"/>
  </w:num>
  <w:num w:numId="26">
    <w:abstractNumId w:val="33"/>
  </w:num>
  <w:num w:numId="27">
    <w:abstractNumId w:val="37"/>
  </w:num>
  <w:num w:numId="28">
    <w:abstractNumId w:val="43"/>
  </w:num>
  <w:num w:numId="29">
    <w:abstractNumId w:val="17"/>
  </w:num>
  <w:num w:numId="30">
    <w:abstractNumId w:val="25"/>
  </w:num>
  <w:num w:numId="31">
    <w:abstractNumId w:val="38"/>
  </w:num>
  <w:num w:numId="32">
    <w:abstractNumId w:val="22"/>
  </w:num>
  <w:num w:numId="33">
    <w:abstractNumId w:val="35"/>
  </w:num>
  <w:num w:numId="34">
    <w:abstractNumId w:val="24"/>
  </w:num>
  <w:num w:numId="35">
    <w:abstractNumId w:val="4"/>
  </w:num>
  <w:num w:numId="36">
    <w:abstractNumId w:val="41"/>
  </w:num>
  <w:num w:numId="37">
    <w:abstractNumId w:val="42"/>
  </w:num>
  <w:num w:numId="38">
    <w:abstractNumId w:val="31"/>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C4ADB"/>
    <w:rsid w:val="000D3300"/>
    <w:rsid w:val="000E32D3"/>
    <w:rsid w:val="000F08B1"/>
    <w:rsid w:val="000F56EA"/>
    <w:rsid w:val="000F5DBF"/>
    <w:rsid w:val="000F6F0B"/>
    <w:rsid w:val="00102A7D"/>
    <w:rsid w:val="00111DD3"/>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41C1"/>
    <w:rsid w:val="00435843"/>
    <w:rsid w:val="00441383"/>
    <w:rsid w:val="004506B9"/>
    <w:rsid w:val="00452391"/>
    <w:rsid w:val="00452682"/>
    <w:rsid w:val="004627B7"/>
    <w:rsid w:val="00466A08"/>
    <w:rsid w:val="0047171E"/>
    <w:rsid w:val="004820E9"/>
    <w:rsid w:val="004847F2"/>
    <w:rsid w:val="004950A9"/>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552EA"/>
    <w:rsid w:val="00556C92"/>
    <w:rsid w:val="00567CE6"/>
    <w:rsid w:val="00577BE1"/>
    <w:rsid w:val="0059036F"/>
    <w:rsid w:val="005937D5"/>
    <w:rsid w:val="005A0E11"/>
    <w:rsid w:val="005A297B"/>
    <w:rsid w:val="005A3E7E"/>
    <w:rsid w:val="005B688C"/>
    <w:rsid w:val="005C1E55"/>
    <w:rsid w:val="005E0643"/>
    <w:rsid w:val="005F2515"/>
    <w:rsid w:val="005F3D5C"/>
    <w:rsid w:val="00600AFF"/>
    <w:rsid w:val="00617EFA"/>
    <w:rsid w:val="006203C3"/>
    <w:rsid w:val="00622F59"/>
    <w:rsid w:val="006307DB"/>
    <w:rsid w:val="00631EEF"/>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17D20"/>
    <w:rsid w:val="0072098F"/>
    <w:rsid w:val="00722E55"/>
    <w:rsid w:val="00725950"/>
    <w:rsid w:val="00750BF1"/>
    <w:rsid w:val="00773045"/>
    <w:rsid w:val="007763F3"/>
    <w:rsid w:val="0078180E"/>
    <w:rsid w:val="0078370A"/>
    <w:rsid w:val="0078635D"/>
    <w:rsid w:val="00792C60"/>
    <w:rsid w:val="007942EF"/>
    <w:rsid w:val="007967EE"/>
    <w:rsid w:val="00797E56"/>
    <w:rsid w:val="007A6E7E"/>
    <w:rsid w:val="007C2F35"/>
    <w:rsid w:val="007C495B"/>
    <w:rsid w:val="007C4CBA"/>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195"/>
    <w:rsid w:val="008A237D"/>
    <w:rsid w:val="008A3735"/>
    <w:rsid w:val="008B4522"/>
    <w:rsid w:val="008B4D36"/>
    <w:rsid w:val="008C7501"/>
    <w:rsid w:val="008D2EEC"/>
    <w:rsid w:val="008E55FE"/>
    <w:rsid w:val="008E5CFA"/>
    <w:rsid w:val="008E7F6F"/>
    <w:rsid w:val="008F12C1"/>
    <w:rsid w:val="008F17AA"/>
    <w:rsid w:val="009072AA"/>
    <w:rsid w:val="0093094D"/>
    <w:rsid w:val="00937205"/>
    <w:rsid w:val="00940130"/>
    <w:rsid w:val="009575A4"/>
    <w:rsid w:val="00961DAE"/>
    <w:rsid w:val="00993D45"/>
    <w:rsid w:val="009A06AD"/>
    <w:rsid w:val="009A4925"/>
    <w:rsid w:val="009B1C1D"/>
    <w:rsid w:val="009C6B00"/>
    <w:rsid w:val="009C7741"/>
    <w:rsid w:val="009F732C"/>
    <w:rsid w:val="00A17B73"/>
    <w:rsid w:val="00A17C9B"/>
    <w:rsid w:val="00A20456"/>
    <w:rsid w:val="00A214A6"/>
    <w:rsid w:val="00A30CD5"/>
    <w:rsid w:val="00A42330"/>
    <w:rsid w:val="00A4282B"/>
    <w:rsid w:val="00A42A00"/>
    <w:rsid w:val="00A51896"/>
    <w:rsid w:val="00A56CDF"/>
    <w:rsid w:val="00A60E56"/>
    <w:rsid w:val="00A61C5D"/>
    <w:rsid w:val="00A654E5"/>
    <w:rsid w:val="00A731EF"/>
    <w:rsid w:val="00A742EB"/>
    <w:rsid w:val="00A748C7"/>
    <w:rsid w:val="00A804F6"/>
    <w:rsid w:val="00AA7F67"/>
    <w:rsid w:val="00AB0089"/>
    <w:rsid w:val="00AB3AC5"/>
    <w:rsid w:val="00AB4B18"/>
    <w:rsid w:val="00AC1B04"/>
    <w:rsid w:val="00AC4CD5"/>
    <w:rsid w:val="00AC797C"/>
    <w:rsid w:val="00AD3FE4"/>
    <w:rsid w:val="00AD6438"/>
    <w:rsid w:val="00AD75B7"/>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B0C08"/>
    <w:rsid w:val="00DC12D7"/>
    <w:rsid w:val="00DC5E6A"/>
    <w:rsid w:val="00DE2FB5"/>
    <w:rsid w:val="00E0301E"/>
    <w:rsid w:val="00E22A46"/>
    <w:rsid w:val="00E25A8C"/>
    <w:rsid w:val="00E31218"/>
    <w:rsid w:val="00E319EE"/>
    <w:rsid w:val="00E366C4"/>
    <w:rsid w:val="00E412EF"/>
    <w:rsid w:val="00E42B83"/>
    <w:rsid w:val="00E461AF"/>
    <w:rsid w:val="00E51D1A"/>
    <w:rsid w:val="00E661EB"/>
    <w:rsid w:val="00E7183C"/>
    <w:rsid w:val="00E764A5"/>
    <w:rsid w:val="00E8327C"/>
    <w:rsid w:val="00E97CCB"/>
    <w:rsid w:val="00ED55DF"/>
    <w:rsid w:val="00EE5189"/>
    <w:rsid w:val="00EE6D9B"/>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3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AD1F-EFC6-4F27-B61C-F647B422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15</Pages>
  <Words>6065</Words>
  <Characters>36395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42376</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12</cp:revision>
  <cp:lastPrinted>2021-06-30T05:41:00Z</cp:lastPrinted>
  <dcterms:created xsi:type="dcterms:W3CDTF">2021-02-08T13:31:00Z</dcterms:created>
  <dcterms:modified xsi:type="dcterms:W3CDTF">2021-06-30T05:41:00Z</dcterms:modified>
</cp:coreProperties>
</file>