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BA" w:rsidRPr="00804141" w:rsidRDefault="00CD235C" w:rsidP="00B662BA">
      <w:pPr>
        <w:rPr>
          <w:color w:val="000000"/>
          <w:spacing w:val="40"/>
          <w:sz w:val="20"/>
          <w:szCs w:val="20"/>
        </w:rPr>
      </w:pPr>
      <w:r w:rsidRPr="00804141">
        <w:rPr>
          <w:color w:val="000000"/>
          <w:spacing w:val="40"/>
          <w:sz w:val="20"/>
          <w:szCs w:val="20"/>
        </w:rPr>
        <w:t xml:space="preserve">Znak sprawy: </w:t>
      </w:r>
      <w:r w:rsidR="000055B4" w:rsidRPr="00804141">
        <w:rPr>
          <w:color w:val="000000"/>
          <w:spacing w:val="40"/>
          <w:sz w:val="20"/>
          <w:szCs w:val="20"/>
        </w:rPr>
        <w:t>SzP.ZP.271.2</w:t>
      </w:r>
      <w:r w:rsidR="00E13B89">
        <w:rPr>
          <w:color w:val="000000"/>
          <w:spacing w:val="40"/>
          <w:sz w:val="20"/>
          <w:szCs w:val="20"/>
        </w:rPr>
        <w:t>6</w:t>
      </w:r>
      <w:r w:rsidR="00C61573" w:rsidRPr="00804141">
        <w:rPr>
          <w:color w:val="000000"/>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32280F">
        <w:rPr>
          <w:spacing w:val="30"/>
        </w:rPr>
        <w:t>nieprzekraczającej kwoty</w:t>
      </w:r>
      <w:r w:rsidRPr="0032280F">
        <w:rPr>
          <w:spacing w:val="30"/>
        </w:rPr>
        <w:t xml:space="preserve"> </w:t>
      </w:r>
      <w:r w:rsidR="00647AE2">
        <w:rPr>
          <w:spacing w:val="30"/>
        </w:rPr>
        <w:t>130.000 zł.</w:t>
      </w:r>
      <w:r w:rsidRPr="0032280F">
        <w:rPr>
          <w:spacing w:val="30"/>
        </w:rPr>
        <w:t xml:space="preserve"> na</w:t>
      </w:r>
    </w:p>
    <w:p w:rsidR="00FF6586" w:rsidRDefault="00FF6586" w:rsidP="00FF6586">
      <w:pPr>
        <w:jc w:val="center"/>
        <w:rPr>
          <w:b/>
          <w:spacing w:val="30"/>
        </w:rPr>
      </w:pPr>
    </w:p>
    <w:p w:rsidR="00B725EC" w:rsidRDefault="00B725EC" w:rsidP="00FF6586">
      <w:pPr>
        <w:jc w:val="center"/>
        <w:rPr>
          <w:b/>
          <w:spacing w:val="30"/>
        </w:rPr>
      </w:pPr>
    </w:p>
    <w:p w:rsidR="003823C5" w:rsidRDefault="003823C5" w:rsidP="00FF6586">
      <w:pPr>
        <w:jc w:val="center"/>
        <w:rPr>
          <w:b/>
          <w:spacing w:val="30"/>
        </w:rPr>
      </w:pPr>
    </w:p>
    <w:p w:rsidR="003823C5" w:rsidRDefault="003823C5" w:rsidP="00FF6586">
      <w:pPr>
        <w:jc w:val="center"/>
        <w:rPr>
          <w:b/>
          <w:spacing w:val="30"/>
        </w:rPr>
      </w:pP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E13B89" w:rsidRDefault="008B4D36" w:rsidP="00B662BA">
      <w:pPr>
        <w:jc w:val="center"/>
        <w:rPr>
          <w:b/>
          <w:spacing w:val="30"/>
        </w:rPr>
      </w:pPr>
      <w:r>
        <w:rPr>
          <w:b/>
          <w:spacing w:val="30"/>
        </w:rPr>
        <w:t xml:space="preserve">SPRZEDAŻ I DOSTAWA </w:t>
      </w:r>
      <w:r w:rsidR="00E13B89">
        <w:rPr>
          <w:b/>
          <w:spacing w:val="30"/>
        </w:rPr>
        <w:t>ZASILACZA BEZPRZERWOWEGO ZASILAJĄCEGO STACJĘ DIALIZ</w:t>
      </w:r>
    </w:p>
    <w:p w:rsidR="00B662BA" w:rsidRDefault="00537D7A" w:rsidP="00B662BA">
      <w:pPr>
        <w:jc w:val="center"/>
        <w:rPr>
          <w:b/>
          <w:spacing w:val="30"/>
        </w:rPr>
      </w:pPr>
      <w:r>
        <w:rPr>
          <w:b/>
          <w:spacing w:val="30"/>
        </w:rPr>
        <w:t xml:space="preserve"> </w:t>
      </w:r>
      <w:r w:rsidR="00B662BA">
        <w:rPr>
          <w:b/>
          <w:spacing w:val="30"/>
        </w:rPr>
        <w:t xml:space="preserve">SZPITALA SPECJALISTYCZNEGO </w:t>
      </w:r>
    </w:p>
    <w:p w:rsidR="00B662BA" w:rsidRPr="00722E55" w:rsidRDefault="00B662BA" w:rsidP="00B662BA">
      <w:pPr>
        <w:jc w:val="center"/>
        <w:rPr>
          <w:spacing w:val="30"/>
        </w:rPr>
      </w:pPr>
      <w:r>
        <w:rPr>
          <w:b/>
          <w:spacing w:val="30"/>
        </w:rPr>
        <w:t>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3</w:t>
      </w:r>
      <w:r w:rsidR="000E32D3">
        <w:rPr>
          <w:i/>
          <w:spacing w:val="30"/>
          <w:sz w:val="20"/>
          <w:szCs w:val="20"/>
        </w:rPr>
        <w:t>/2021</w:t>
      </w:r>
      <w:r w:rsidR="000E32D3" w:rsidRPr="000E32D3">
        <w:rPr>
          <w:i/>
          <w:spacing w:val="30"/>
          <w:sz w:val="20"/>
          <w:szCs w:val="20"/>
        </w:rPr>
        <w:t xml:space="preserve"> Dyrektora Szpitala Specjalistycznego im. E. Biernackiego w Mielcu z dnia 11 stycznia 2021 r. w sprawie przyjęcia regulaminu udzielania zamówień publicznych o wartości nieprzekraczającej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03192A" w:rsidRDefault="0003192A" w:rsidP="00FF6586">
      <w:pPr>
        <w:jc w:val="both"/>
        <w:rPr>
          <w:i/>
          <w:spacing w:val="30"/>
          <w:sz w:val="20"/>
          <w:szCs w:val="20"/>
        </w:rPr>
      </w:pPr>
    </w:p>
    <w:p w:rsidR="0003192A" w:rsidRDefault="0003192A" w:rsidP="00FF6586">
      <w:pPr>
        <w:jc w:val="both"/>
        <w:rPr>
          <w:i/>
          <w:spacing w:val="30"/>
          <w:sz w:val="20"/>
          <w:szCs w:val="20"/>
        </w:rPr>
      </w:pPr>
    </w:p>
    <w:p w:rsidR="000E32D3" w:rsidRDefault="000E32D3" w:rsidP="00FF6586">
      <w:pPr>
        <w:jc w:val="both"/>
        <w:rPr>
          <w:i/>
          <w:spacing w:val="30"/>
          <w:sz w:val="20"/>
          <w:szCs w:val="20"/>
        </w:rPr>
      </w:pPr>
    </w:p>
    <w:p w:rsidR="000E32D3" w:rsidRDefault="000E32D3" w:rsidP="00FF6586">
      <w:pPr>
        <w:jc w:val="both"/>
        <w:rPr>
          <w:i/>
          <w:spacing w:val="30"/>
          <w:sz w:val="20"/>
          <w:szCs w:val="20"/>
        </w:r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Pr="00722E55" w:rsidRDefault="00FF6586" w:rsidP="00722E55">
      <w:pPr>
        <w:ind w:left="708"/>
        <w:rPr>
          <w:sz w:val="20"/>
          <w:szCs w:val="20"/>
        </w:rPr>
      </w:pPr>
      <w:r w:rsidRPr="00722E55">
        <w:rPr>
          <w:b/>
          <w:sz w:val="20"/>
          <w:szCs w:val="20"/>
        </w:rPr>
        <w:t>39-300 Mielec</w:t>
      </w: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FF6586" w:rsidRPr="00E13B89" w:rsidRDefault="002040C8" w:rsidP="00722E55">
      <w:pPr>
        <w:ind w:left="708"/>
        <w:rPr>
          <w:sz w:val="20"/>
          <w:szCs w:val="20"/>
          <w:lang w:val="en-US"/>
        </w:rPr>
      </w:pPr>
      <w:r w:rsidRPr="00E13B89">
        <w:rPr>
          <w:b/>
          <w:sz w:val="20"/>
          <w:szCs w:val="20"/>
          <w:lang w:val="en-US"/>
        </w:rPr>
        <w:t xml:space="preserve">e-mail: </w:t>
      </w:r>
      <w:r w:rsidR="00FF6586" w:rsidRPr="00E13B89">
        <w:rPr>
          <w:b/>
          <w:sz w:val="20"/>
          <w:szCs w:val="20"/>
          <w:lang w:val="en-US"/>
        </w:rPr>
        <w:t>przetargi@szpital.mielec.pl</w:t>
      </w:r>
    </w:p>
    <w:p w:rsidR="00FF6586" w:rsidRDefault="005E1542" w:rsidP="00722E55">
      <w:pPr>
        <w:ind w:left="708"/>
        <w:rPr>
          <w:b/>
          <w:sz w:val="20"/>
          <w:szCs w:val="20"/>
        </w:rPr>
      </w:pPr>
      <w:hyperlink r:id="rId9" w:history="1">
        <w:r w:rsidR="002040C8" w:rsidRPr="007E0603">
          <w:rPr>
            <w:rStyle w:val="Hipercze"/>
            <w:b/>
            <w:sz w:val="20"/>
            <w:szCs w:val="20"/>
          </w:rPr>
          <w:t>www.szpital.mielec.pl</w:t>
        </w:r>
      </w:hyperlink>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714737" w:rsidRDefault="00722E55" w:rsidP="00C76DFA">
      <w:pPr>
        <w:shd w:val="clear" w:color="auto" w:fill="FFFFFF"/>
        <w:suppressAutoHyphens w:val="0"/>
        <w:contextualSpacing/>
        <w:jc w:val="center"/>
        <w:rPr>
          <w:b/>
          <w:lang w:eastAsia="pl-PL"/>
        </w:rPr>
      </w:pPr>
      <w:r w:rsidRPr="00B725EC">
        <w:rPr>
          <w:b/>
          <w:lang w:eastAsia="pl-PL"/>
        </w:rPr>
        <w:t>Szpital Specjalistyczny im. Edmunda Biernackiego w Mielcu z</w:t>
      </w:r>
      <w:r w:rsidR="00FF6586" w:rsidRPr="00B725EC">
        <w:rPr>
          <w:b/>
          <w:lang w:eastAsia="pl-PL"/>
        </w:rPr>
        <w:t>wraca się z prośbą o</w:t>
      </w:r>
      <w:r w:rsidR="00C76DFA">
        <w:rPr>
          <w:b/>
          <w:lang w:eastAsia="pl-PL"/>
        </w:rPr>
        <w:t> </w:t>
      </w:r>
      <w:r w:rsidR="00FF6586" w:rsidRPr="00B725EC">
        <w:rPr>
          <w:b/>
          <w:lang w:eastAsia="pl-PL"/>
        </w:rPr>
        <w:t xml:space="preserve">przedstawienie oferty </w:t>
      </w:r>
      <w:r w:rsidRPr="00B725EC">
        <w:rPr>
          <w:b/>
          <w:lang w:eastAsia="pl-PL"/>
        </w:rPr>
        <w:t xml:space="preserve">cenowej </w:t>
      </w:r>
      <w:r w:rsidR="00FF6586" w:rsidRPr="00B725EC">
        <w:rPr>
          <w:b/>
          <w:lang w:eastAsia="pl-PL"/>
        </w:rPr>
        <w:t>na poniże</w:t>
      </w:r>
      <w:r w:rsidR="00714737">
        <w:rPr>
          <w:b/>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00438D" w:rsidP="00B662BA">
      <w:pPr>
        <w:suppressAutoHyphens w:val="0"/>
        <w:ind w:left="426"/>
        <w:contextualSpacing/>
        <w:jc w:val="center"/>
        <w:rPr>
          <w:spacing w:val="30"/>
          <w:sz w:val="20"/>
          <w:szCs w:val="20"/>
        </w:rPr>
      </w:pPr>
      <w:r w:rsidRPr="00804141">
        <w:rPr>
          <w:color w:val="000000"/>
          <w:spacing w:val="30"/>
          <w:sz w:val="20"/>
          <w:szCs w:val="20"/>
        </w:rPr>
        <w:t xml:space="preserve">Sprzedaż i dostawa </w:t>
      </w:r>
      <w:r w:rsidR="00E13B89">
        <w:rPr>
          <w:color w:val="000000"/>
          <w:spacing w:val="30"/>
          <w:sz w:val="20"/>
          <w:szCs w:val="20"/>
        </w:rPr>
        <w:t>zasilacza bezprzerwowego zasilającego Stację Dializ</w:t>
      </w:r>
      <w:r>
        <w:rPr>
          <w:spacing w:val="30"/>
          <w:sz w:val="20"/>
          <w:szCs w:val="20"/>
        </w:rPr>
        <w:t xml:space="preserve"> </w:t>
      </w:r>
      <w:r w:rsidR="00B662BA" w:rsidRPr="00B662BA">
        <w:rPr>
          <w:spacing w:val="30"/>
          <w:sz w:val="20"/>
          <w:szCs w:val="20"/>
        </w:rPr>
        <w:t>Szpitala Specjalistycznego im. Edmunda Biernackiego w Mielcu</w:t>
      </w:r>
    </w:p>
    <w:p w:rsidR="00FF6586" w:rsidRPr="00722E55" w:rsidRDefault="00FF6586" w:rsidP="00E366C4">
      <w:pPr>
        <w:suppressAutoHyphens w:val="0"/>
        <w:ind w:left="426"/>
        <w:contextualSpacing/>
        <w:rPr>
          <w:b/>
          <w:sz w:val="20"/>
          <w:szCs w:val="20"/>
          <w:lang w:eastAsia="pl-PL"/>
        </w:rPr>
      </w:pPr>
    </w:p>
    <w:p w:rsidR="00FF6586" w:rsidRPr="00600AFF" w:rsidRDefault="00FF6586" w:rsidP="007967EE">
      <w:pPr>
        <w:rPr>
          <w:b/>
          <w:color w:val="000000"/>
          <w:sz w:val="20"/>
          <w:szCs w:val="20"/>
          <w:lang w:eastAsia="pl-PL"/>
        </w:rPr>
      </w:pPr>
      <w:r w:rsidRPr="00600AFF">
        <w:rPr>
          <w:b/>
          <w:color w:val="000000"/>
          <w:sz w:val="20"/>
          <w:szCs w:val="20"/>
          <w:lang w:eastAsia="pl-PL"/>
        </w:rPr>
        <w:t>Kod CPV zamówienia:</w:t>
      </w:r>
    </w:p>
    <w:p w:rsidR="00E366C4" w:rsidRPr="00600AFF" w:rsidRDefault="00E366C4" w:rsidP="007967EE">
      <w:pPr>
        <w:ind w:left="282"/>
        <w:rPr>
          <w:color w:val="000000"/>
          <w:sz w:val="10"/>
          <w:szCs w:val="10"/>
        </w:rPr>
      </w:pPr>
    </w:p>
    <w:p w:rsidR="003A5843" w:rsidRPr="00804141" w:rsidRDefault="00595CE2" w:rsidP="00A731EF">
      <w:pPr>
        <w:rPr>
          <w:color w:val="000000"/>
          <w:sz w:val="20"/>
          <w:szCs w:val="20"/>
        </w:rPr>
      </w:pPr>
      <w:r w:rsidRPr="00595CE2">
        <w:rPr>
          <w:color w:val="000000"/>
          <w:sz w:val="20"/>
          <w:szCs w:val="20"/>
        </w:rPr>
        <w:t>35100000-5</w:t>
      </w:r>
      <w:r w:rsidR="00993D45" w:rsidRPr="00804141">
        <w:rPr>
          <w:color w:val="000000"/>
          <w:sz w:val="20"/>
          <w:szCs w:val="20"/>
        </w:rPr>
        <w:t xml:space="preserve">– </w:t>
      </w:r>
      <w:r>
        <w:rPr>
          <w:color w:val="000000"/>
          <w:sz w:val="20"/>
          <w:szCs w:val="20"/>
        </w:rPr>
        <w:t>u</w:t>
      </w:r>
      <w:r w:rsidRPr="00595CE2">
        <w:rPr>
          <w:color w:val="000000"/>
          <w:sz w:val="20"/>
          <w:szCs w:val="20"/>
        </w:rPr>
        <w:t>rządzenia awaryjne i zabezpieczające</w:t>
      </w:r>
    </w:p>
    <w:p w:rsidR="00C1762C" w:rsidRPr="00722E55" w:rsidRDefault="00C1762C" w:rsidP="00B24CAF">
      <w:pPr>
        <w:rPr>
          <w:sz w:val="20"/>
          <w:szCs w:val="20"/>
        </w:rPr>
      </w:pPr>
    </w:p>
    <w:p w:rsidR="0032280F" w:rsidRPr="00B725EC" w:rsidRDefault="00B725EC" w:rsidP="00851B47">
      <w:pPr>
        <w:numPr>
          <w:ilvl w:val="0"/>
          <w:numId w:val="1"/>
        </w:numPr>
        <w:shd w:val="clear" w:color="auto" w:fill="FFFFFF"/>
        <w:suppressAutoHyphens w:val="0"/>
        <w:ind w:left="426" w:hanging="426"/>
        <w:contextualSpacing/>
        <w:rPr>
          <w:b/>
          <w:lang w:eastAsia="pl-PL"/>
        </w:rPr>
      </w:pPr>
      <w:r w:rsidRPr="00B725EC">
        <w:rPr>
          <w:b/>
          <w:lang w:eastAsia="pl-PL"/>
        </w:rPr>
        <w:t>SZCZEGÓŁOWY OPIS PRZEDMIOTU ZAMÓWIENIA</w:t>
      </w:r>
      <w:r w:rsidR="0032280F" w:rsidRPr="00B725EC">
        <w:rPr>
          <w:b/>
          <w:lang w:eastAsia="pl-PL"/>
        </w:rPr>
        <w:t>:</w:t>
      </w:r>
    </w:p>
    <w:p w:rsidR="00AE0DB6" w:rsidRDefault="00AE0DB6" w:rsidP="00AE0DB6">
      <w:pPr>
        <w:suppressAutoHyphens w:val="0"/>
        <w:ind w:left="360"/>
        <w:rPr>
          <w:sz w:val="20"/>
          <w:szCs w:val="20"/>
          <w:lang w:eastAsia="pl-PL"/>
        </w:rPr>
      </w:pPr>
    </w:p>
    <w:p w:rsidR="008B4D36" w:rsidRPr="008B4D36" w:rsidRDefault="008B4D36" w:rsidP="008B4D36">
      <w:pPr>
        <w:widowControl w:val="0"/>
        <w:overflowPunct w:val="0"/>
        <w:ind w:left="360"/>
        <w:jc w:val="both"/>
        <w:textAlignment w:val="baseline"/>
        <w:rPr>
          <w:sz w:val="20"/>
          <w:szCs w:val="20"/>
        </w:rPr>
      </w:pPr>
      <w:r w:rsidRPr="008B4D36">
        <w:rPr>
          <w:sz w:val="20"/>
          <w:szCs w:val="20"/>
        </w:rPr>
        <w:t>Przedmiot zamówienia obejmuje:</w:t>
      </w:r>
    </w:p>
    <w:p w:rsidR="008B4D36" w:rsidRPr="008B4D36" w:rsidRDefault="008B4D36" w:rsidP="00E461AF">
      <w:pPr>
        <w:widowControl w:val="0"/>
        <w:numPr>
          <w:ilvl w:val="0"/>
          <w:numId w:val="38"/>
        </w:numPr>
        <w:overflowPunct w:val="0"/>
        <w:jc w:val="both"/>
        <w:textAlignment w:val="baseline"/>
        <w:rPr>
          <w:sz w:val="20"/>
          <w:szCs w:val="20"/>
        </w:rPr>
      </w:pPr>
      <w:r w:rsidRPr="008B4D36">
        <w:rPr>
          <w:sz w:val="20"/>
          <w:szCs w:val="20"/>
        </w:rPr>
        <w:t xml:space="preserve">sprzedaż i dostawę </w:t>
      </w:r>
      <w:r w:rsidR="00595CE2">
        <w:rPr>
          <w:color w:val="000000"/>
          <w:sz w:val="20"/>
          <w:szCs w:val="20"/>
        </w:rPr>
        <w:t xml:space="preserve">zasilacza bezprzerwowego </w:t>
      </w:r>
      <w:r w:rsidR="00C76DFA">
        <w:rPr>
          <w:color w:val="000000"/>
          <w:sz w:val="20"/>
          <w:szCs w:val="20"/>
        </w:rPr>
        <w:t xml:space="preserve">(UPS) </w:t>
      </w:r>
      <w:r w:rsidR="00595CE2">
        <w:rPr>
          <w:color w:val="000000"/>
          <w:sz w:val="20"/>
          <w:szCs w:val="20"/>
        </w:rPr>
        <w:t>zasilającego Stację Dializ</w:t>
      </w:r>
      <w:r w:rsidRPr="008B4D36">
        <w:rPr>
          <w:sz w:val="20"/>
          <w:szCs w:val="20"/>
        </w:rPr>
        <w:t xml:space="preserve"> Szpitala Specjalistycznego im.</w:t>
      </w:r>
      <w:r w:rsidR="00595CE2">
        <w:rPr>
          <w:sz w:val="20"/>
          <w:szCs w:val="20"/>
        </w:rPr>
        <w:t> </w:t>
      </w:r>
      <w:r w:rsidRPr="008B4D36">
        <w:rPr>
          <w:sz w:val="20"/>
          <w:szCs w:val="20"/>
        </w:rPr>
        <w:t>Edmunda Biernackiego w Mielcu spełniając</w:t>
      </w:r>
      <w:r w:rsidR="008346AD">
        <w:rPr>
          <w:sz w:val="20"/>
          <w:szCs w:val="20"/>
        </w:rPr>
        <w:t>ego</w:t>
      </w:r>
      <w:r w:rsidRPr="008B4D36">
        <w:rPr>
          <w:sz w:val="20"/>
          <w:szCs w:val="20"/>
        </w:rPr>
        <w:t xml:space="preserve"> wymagania określone w Zapytaniu ofertowym - na koszt i ryzyko Wykonawcy,</w:t>
      </w:r>
    </w:p>
    <w:p w:rsidR="008B4D36" w:rsidRPr="008B4D36" w:rsidRDefault="008B4D36" w:rsidP="00E461AF">
      <w:pPr>
        <w:widowControl w:val="0"/>
        <w:numPr>
          <w:ilvl w:val="0"/>
          <w:numId w:val="38"/>
        </w:numPr>
        <w:overflowPunct w:val="0"/>
        <w:jc w:val="both"/>
        <w:textAlignment w:val="baseline"/>
        <w:rPr>
          <w:sz w:val="20"/>
          <w:szCs w:val="20"/>
        </w:rPr>
      </w:pPr>
      <w:r w:rsidRPr="008B4D36">
        <w:rPr>
          <w:sz w:val="20"/>
          <w:szCs w:val="20"/>
        </w:rPr>
        <w:t>zamontowanie, uruchomienie i oddanie do użytkowania urządze</w:t>
      </w:r>
      <w:r w:rsidR="008346AD">
        <w:rPr>
          <w:sz w:val="20"/>
          <w:szCs w:val="20"/>
        </w:rPr>
        <w:t>nia</w:t>
      </w:r>
      <w:r w:rsidRPr="008B4D36">
        <w:rPr>
          <w:sz w:val="20"/>
          <w:szCs w:val="20"/>
        </w:rPr>
        <w:t xml:space="preserve"> w stanie pełnej sprawności technicznej i użytkowej,</w:t>
      </w:r>
    </w:p>
    <w:p w:rsidR="008B4D36" w:rsidRPr="008B4D36" w:rsidRDefault="008B4D36" w:rsidP="00E461AF">
      <w:pPr>
        <w:widowControl w:val="0"/>
        <w:numPr>
          <w:ilvl w:val="0"/>
          <w:numId w:val="38"/>
        </w:numPr>
        <w:overflowPunct w:val="0"/>
        <w:jc w:val="both"/>
        <w:textAlignment w:val="baseline"/>
        <w:rPr>
          <w:sz w:val="20"/>
          <w:szCs w:val="20"/>
        </w:rPr>
      </w:pPr>
      <w:r w:rsidRPr="008B4D36">
        <w:rPr>
          <w:sz w:val="20"/>
          <w:szCs w:val="20"/>
        </w:rPr>
        <w:t>przeszkolenie personelu Zamawiającego w zakresie obsługi oferowanego asortymentu:</w:t>
      </w:r>
    </w:p>
    <w:p w:rsidR="007F1D3B" w:rsidRDefault="007F1D3B" w:rsidP="007F1D3B">
      <w:pPr>
        <w:widowControl w:val="0"/>
        <w:overflowPunct w:val="0"/>
        <w:ind w:left="360"/>
        <w:jc w:val="both"/>
        <w:textAlignment w:val="baseline"/>
        <w:rPr>
          <w:sz w:val="20"/>
          <w:szCs w:val="20"/>
        </w:rPr>
      </w:pPr>
    </w:p>
    <w:p w:rsidR="008B4D36" w:rsidRPr="008B4D36" w:rsidRDefault="002B5963" w:rsidP="00C76DFA">
      <w:pPr>
        <w:widowControl w:val="0"/>
        <w:suppressAutoHyphens w:val="0"/>
        <w:overflowPunct w:val="0"/>
        <w:ind w:left="426"/>
        <w:textAlignment w:val="baseline"/>
        <w:rPr>
          <w:b/>
          <w:kern w:val="1"/>
          <w:sz w:val="20"/>
          <w:szCs w:val="20"/>
        </w:rPr>
      </w:pPr>
      <w:r>
        <w:rPr>
          <w:b/>
          <w:kern w:val="1"/>
          <w:sz w:val="20"/>
          <w:szCs w:val="20"/>
        </w:rPr>
        <w:t>Zasilacz bezprzerwowy</w:t>
      </w:r>
    </w:p>
    <w:p w:rsidR="008B4D36" w:rsidRPr="008B4D36" w:rsidRDefault="008B4D36" w:rsidP="00C76DFA">
      <w:pPr>
        <w:rPr>
          <w:sz w:val="10"/>
          <w:szCs w:val="10"/>
        </w:rPr>
      </w:pPr>
    </w:p>
    <w:tbl>
      <w:tblPr>
        <w:tblW w:w="473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05"/>
        <w:gridCol w:w="6048"/>
        <w:gridCol w:w="1799"/>
      </w:tblGrid>
      <w:tr w:rsidR="00EF0966" w:rsidRPr="008B4D36" w:rsidTr="00416C86">
        <w:tc>
          <w:tcPr>
            <w:tcW w:w="568" w:type="pct"/>
            <w:tcBorders>
              <w:top w:val="single" w:sz="4" w:space="0" w:color="auto"/>
              <w:left w:val="single" w:sz="4" w:space="0" w:color="auto"/>
              <w:bottom w:val="single" w:sz="4" w:space="0" w:color="auto"/>
              <w:right w:val="single" w:sz="4" w:space="0" w:color="auto"/>
            </w:tcBorders>
            <w:shd w:val="clear" w:color="auto" w:fill="D9D9D9"/>
            <w:vAlign w:val="center"/>
          </w:tcPr>
          <w:p w:rsidR="008B4D36" w:rsidRPr="008B4D36" w:rsidRDefault="008B4D36" w:rsidP="00416C86">
            <w:pPr>
              <w:jc w:val="center"/>
              <w:rPr>
                <w:b/>
                <w:bCs/>
                <w:sz w:val="18"/>
                <w:szCs w:val="18"/>
              </w:rPr>
            </w:pPr>
            <w:r w:rsidRPr="008B4D36">
              <w:rPr>
                <w:b/>
                <w:bCs/>
                <w:sz w:val="18"/>
                <w:szCs w:val="18"/>
              </w:rPr>
              <w:t>Lp.</w:t>
            </w:r>
          </w:p>
        </w:tc>
        <w:tc>
          <w:tcPr>
            <w:tcW w:w="3416" w:type="pct"/>
            <w:tcBorders>
              <w:top w:val="single" w:sz="4" w:space="0" w:color="auto"/>
              <w:left w:val="single" w:sz="4" w:space="0" w:color="auto"/>
              <w:bottom w:val="single" w:sz="4" w:space="0" w:color="auto"/>
              <w:right w:val="single" w:sz="4" w:space="0" w:color="auto"/>
            </w:tcBorders>
            <w:shd w:val="clear" w:color="auto" w:fill="D9D9D9"/>
            <w:vAlign w:val="center"/>
          </w:tcPr>
          <w:p w:rsidR="008B4D36" w:rsidRPr="008B4D36" w:rsidRDefault="008B4D36" w:rsidP="00416C86">
            <w:pPr>
              <w:jc w:val="center"/>
              <w:rPr>
                <w:b/>
                <w:bCs/>
                <w:sz w:val="18"/>
                <w:szCs w:val="18"/>
              </w:rPr>
            </w:pPr>
            <w:r w:rsidRPr="008B4D36">
              <w:rPr>
                <w:b/>
                <w:bCs/>
                <w:sz w:val="18"/>
                <w:szCs w:val="18"/>
              </w:rPr>
              <w:t>Parametry / Warunek</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rsidR="008B4D36" w:rsidRPr="008B4D36" w:rsidRDefault="008B4D36" w:rsidP="00416C86">
            <w:pPr>
              <w:jc w:val="center"/>
              <w:rPr>
                <w:b/>
                <w:bCs/>
                <w:sz w:val="18"/>
                <w:szCs w:val="18"/>
              </w:rPr>
            </w:pPr>
            <w:r w:rsidRPr="008B4D36">
              <w:rPr>
                <w:b/>
                <w:bCs/>
                <w:sz w:val="18"/>
                <w:szCs w:val="18"/>
              </w:rPr>
              <w:t>Parametr wymagany</w:t>
            </w:r>
          </w:p>
        </w:tc>
      </w:tr>
      <w:tr w:rsidR="00EF0966" w:rsidRPr="008B4D36" w:rsidTr="00416C86">
        <w:tc>
          <w:tcPr>
            <w:tcW w:w="568" w:type="pct"/>
            <w:tcBorders>
              <w:top w:val="single" w:sz="4" w:space="0" w:color="auto"/>
              <w:bottom w:val="single" w:sz="4" w:space="0" w:color="auto"/>
            </w:tcBorders>
            <w:vAlign w:val="center"/>
          </w:tcPr>
          <w:p w:rsidR="008B4D36" w:rsidRPr="008B4D36" w:rsidRDefault="008B4D36"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8B4D36" w:rsidRPr="008B4D36" w:rsidRDefault="002B5963" w:rsidP="00416C86">
            <w:pPr>
              <w:jc w:val="center"/>
              <w:rPr>
                <w:bCs/>
                <w:sz w:val="18"/>
                <w:szCs w:val="18"/>
              </w:rPr>
            </w:pPr>
            <w:r w:rsidRPr="002B5963">
              <w:rPr>
                <w:bCs/>
                <w:sz w:val="18"/>
                <w:szCs w:val="18"/>
              </w:rPr>
              <w:t>Znamionowa moc wyjściowa pozorna</w:t>
            </w:r>
            <w:r w:rsidR="00944AC8">
              <w:rPr>
                <w:bCs/>
                <w:sz w:val="18"/>
                <w:szCs w:val="18"/>
              </w:rPr>
              <w:t xml:space="preserve">: </w:t>
            </w:r>
            <w:r w:rsidRPr="002B5963">
              <w:rPr>
                <w:bCs/>
                <w:sz w:val="18"/>
                <w:szCs w:val="18"/>
              </w:rPr>
              <w:t>60 kVA</w:t>
            </w:r>
          </w:p>
        </w:tc>
        <w:tc>
          <w:tcPr>
            <w:tcW w:w="1016" w:type="pct"/>
            <w:tcBorders>
              <w:top w:val="single" w:sz="4" w:space="0" w:color="auto"/>
              <w:bottom w:val="single" w:sz="4" w:space="0" w:color="auto"/>
            </w:tcBorders>
            <w:vAlign w:val="center"/>
          </w:tcPr>
          <w:p w:rsidR="008B4D36" w:rsidRPr="008B4D36" w:rsidRDefault="008B4D36" w:rsidP="00416C86">
            <w:pPr>
              <w:jc w:val="center"/>
              <w:rPr>
                <w:bCs/>
                <w:sz w:val="18"/>
                <w:szCs w:val="18"/>
              </w:rPr>
            </w:pPr>
            <w:r w:rsidRPr="008B4D36">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8B4D36" w:rsidRPr="008B4D36" w:rsidRDefault="008B4D36"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8B4D36" w:rsidRPr="008B4D36" w:rsidRDefault="002B5963" w:rsidP="00416C86">
            <w:pPr>
              <w:jc w:val="center"/>
              <w:rPr>
                <w:bCs/>
                <w:sz w:val="18"/>
                <w:szCs w:val="18"/>
              </w:rPr>
            </w:pPr>
            <w:r w:rsidRPr="002B5963">
              <w:rPr>
                <w:bCs/>
                <w:sz w:val="18"/>
                <w:szCs w:val="18"/>
              </w:rPr>
              <w:t>Znamionowa moc wyjściowa czynna</w:t>
            </w:r>
            <w:r w:rsidR="00944AC8">
              <w:rPr>
                <w:bCs/>
                <w:sz w:val="18"/>
                <w:szCs w:val="18"/>
              </w:rPr>
              <w:t>:</w:t>
            </w:r>
            <w:r w:rsidRPr="002B5963">
              <w:rPr>
                <w:bCs/>
                <w:sz w:val="18"/>
                <w:szCs w:val="18"/>
              </w:rPr>
              <w:tab/>
              <w:t>54 kW</w:t>
            </w:r>
          </w:p>
        </w:tc>
        <w:tc>
          <w:tcPr>
            <w:tcW w:w="1016" w:type="pct"/>
            <w:tcBorders>
              <w:top w:val="single" w:sz="4" w:space="0" w:color="auto"/>
              <w:bottom w:val="single" w:sz="4" w:space="0" w:color="auto"/>
            </w:tcBorders>
            <w:vAlign w:val="center"/>
          </w:tcPr>
          <w:p w:rsidR="008B4D36" w:rsidRPr="008B4D36" w:rsidRDefault="002B5963"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8B4D36" w:rsidRDefault="003558E7"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jc w:val="center"/>
              <w:rPr>
                <w:sz w:val="18"/>
                <w:szCs w:val="18"/>
              </w:rPr>
            </w:pPr>
            <w:r w:rsidRPr="002B5963">
              <w:rPr>
                <w:sz w:val="18"/>
                <w:szCs w:val="18"/>
              </w:rPr>
              <w:t xml:space="preserve">Współczynnik mocy wyjściowej mocy </w:t>
            </w:r>
            <w:proofErr w:type="spellStart"/>
            <w:r w:rsidRPr="002B5963">
              <w:rPr>
                <w:sz w:val="18"/>
                <w:szCs w:val="18"/>
              </w:rPr>
              <w:t>cosφ</w:t>
            </w:r>
            <w:proofErr w:type="spellEnd"/>
            <w:r w:rsidR="00944AC8">
              <w:rPr>
                <w:sz w:val="18"/>
                <w:szCs w:val="18"/>
              </w:rPr>
              <w:t>:</w:t>
            </w:r>
            <w:r w:rsidRPr="002B5963">
              <w:rPr>
                <w:sz w:val="18"/>
                <w:szCs w:val="18"/>
              </w:rPr>
              <w:tab/>
              <w:t>0,9</w:t>
            </w:r>
          </w:p>
        </w:tc>
        <w:tc>
          <w:tcPr>
            <w:tcW w:w="1016" w:type="pct"/>
            <w:tcBorders>
              <w:top w:val="single" w:sz="4" w:space="0" w:color="auto"/>
              <w:bottom w:val="single" w:sz="4" w:space="0" w:color="auto"/>
            </w:tcBorders>
            <w:vAlign w:val="center"/>
          </w:tcPr>
          <w:p w:rsidR="003558E7" w:rsidRPr="008B4D36" w:rsidRDefault="003558E7" w:rsidP="00416C86">
            <w:pPr>
              <w:jc w:val="center"/>
              <w:rPr>
                <w:bCs/>
                <w:sz w:val="18"/>
                <w:szCs w:val="18"/>
              </w:rPr>
            </w:pPr>
            <w:r w:rsidRPr="008B4D36">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8B4D36" w:rsidRDefault="003558E7"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jc w:val="center"/>
              <w:rPr>
                <w:sz w:val="18"/>
                <w:szCs w:val="18"/>
              </w:rPr>
            </w:pPr>
            <w:r w:rsidRPr="002B5963">
              <w:rPr>
                <w:sz w:val="18"/>
                <w:szCs w:val="18"/>
              </w:rPr>
              <w:t>Temperatury pracy przy pełnej mocy</w:t>
            </w:r>
            <w:r w:rsidR="00944AC8">
              <w:rPr>
                <w:sz w:val="18"/>
                <w:szCs w:val="18"/>
              </w:rPr>
              <w:t>:</w:t>
            </w:r>
            <w:r w:rsidRPr="002B5963">
              <w:rPr>
                <w:sz w:val="18"/>
                <w:szCs w:val="18"/>
              </w:rPr>
              <w:tab/>
              <w:t>0 °C / +40 °C (zalecana od 15</w:t>
            </w:r>
            <w:r w:rsidR="00E75043">
              <w:rPr>
                <w:sz w:val="18"/>
                <w:szCs w:val="18"/>
              </w:rPr>
              <w:t>°</w:t>
            </w:r>
            <w:r w:rsidRPr="002B5963">
              <w:rPr>
                <w:sz w:val="18"/>
                <w:szCs w:val="18"/>
              </w:rPr>
              <w:t>C do 25</w:t>
            </w:r>
            <w:r w:rsidR="00E75043">
              <w:rPr>
                <w:sz w:val="18"/>
                <w:szCs w:val="18"/>
              </w:rPr>
              <w:t>°</w:t>
            </w:r>
            <w:r w:rsidRPr="002B5963">
              <w:rPr>
                <w:sz w:val="18"/>
                <w:szCs w:val="18"/>
              </w:rPr>
              <w:t>C dla zwiększenia żywotności baterii)</w:t>
            </w:r>
          </w:p>
        </w:tc>
        <w:tc>
          <w:tcPr>
            <w:tcW w:w="1016" w:type="pct"/>
            <w:tcBorders>
              <w:top w:val="single" w:sz="4" w:space="0" w:color="auto"/>
              <w:bottom w:val="single" w:sz="4" w:space="0" w:color="auto"/>
            </w:tcBorders>
            <w:vAlign w:val="center"/>
          </w:tcPr>
          <w:p w:rsidR="003558E7" w:rsidRDefault="003558E7" w:rsidP="00416C86">
            <w:pPr>
              <w:jc w:val="center"/>
              <w:rPr>
                <w:bCs/>
                <w:sz w:val="18"/>
                <w:szCs w:val="18"/>
              </w:rPr>
            </w:pPr>
            <w:r w:rsidRPr="008B4D36">
              <w:rPr>
                <w:bCs/>
                <w:sz w:val="18"/>
                <w:szCs w:val="18"/>
              </w:rPr>
              <w:t>TAK</w:t>
            </w:r>
          </w:p>
          <w:p w:rsidR="00EF0966" w:rsidRPr="008B4D36" w:rsidRDefault="00EF0966" w:rsidP="00416C86">
            <w:pPr>
              <w:jc w:val="center"/>
              <w:rPr>
                <w:bCs/>
                <w:sz w:val="18"/>
                <w:szCs w:val="18"/>
              </w:rPr>
            </w:pPr>
            <w:r w:rsidRPr="008B4D36">
              <w:rPr>
                <w:bCs/>
                <w:sz w:val="18"/>
                <w:szCs w:val="18"/>
              </w:rPr>
              <w:t>(podać)</w:t>
            </w:r>
          </w:p>
        </w:tc>
      </w:tr>
      <w:tr w:rsidR="00EF0966" w:rsidRPr="008B4D36" w:rsidTr="00416C86">
        <w:tc>
          <w:tcPr>
            <w:tcW w:w="568" w:type="pct"/>
            <w:tcBorders>
              <w:top w:val="single" w:sz="4" w:space="0" w:color="auto"/>
              <w:bottom w:val="single" w:sz="4" w:space="0" w:color="auto"/>
            </w:tcBorders>
            <w:vAlign w:val="center"/>
          </w:tcPr>
          <w:p w:rsidR="003558E7" w:rsidRPr="008B4D36" w:rsidRDefault="003558E7"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jc w:val="center"/>
              <w:rPr>
                <w:i/>
                <w:iCs/>
                <w:sz w:val="18"/>
                <w:szCs w:val="18"/>
              </w:rPr>
            </w:pPr>
            <w:r>
              <w:rPr>
                <w:sz w:val="18"/>
                <w:szCs w:val="18"/>
              </w:rPr>
              <w:t>Wilgotność względna</w:t>
            </w:r>
            <w:r w:rsidR="00944AC8">
              <w:rPr>
                <w:sz w:val="18"/>
                <w:szCs w:val="18"/>
              </w:rPr>
              <w:t>:</w:t>
            </w:r>
            <w:r>
              <w:rPr>
                <w:sz w:val="18"/>
                <w:szCs w:val="18"/>
              </w:rPr>
              <w:tab/>
            </w:r>
            <w:r w:rsidRPr="002B5963">
              <w:rPr>
                <w:sz w:val="18"/>
                <w:szCs w:val="18"/>
              </w:rPr>
              <w:t>5 - 95% bez kondensacji</w:t>
            </w:r>
          </w:p>
        </w:tc>
        <w:tc>
          <w:tcPr>
            <w:tcW w:w="1016" w:type="pct"/>
            <w:tcBorders>
              <w:top w:val="single" w:sz="4" w:space="0" w:color="auto"/>
              <w:bottom w:val="single" w:sz="4" w:space="0" w:color="auto"/>
            </w:tcBorders>
            <w:vAlign w:val="center"/>
          </w:tcPr>
          <w:p w:rsidR="003558E7" w:rsidRPr="008B4D36" w:rsidRDefault="003558E7" w:rsidP="00416C86">
            <w:pPr>
              <w:jc w:val="center"/>
              <w:rPr>
                <w:bCs/>
                <w:sz w:val="18"/>
                <w:szCs w:val="18"/>
              </w:rPr>
            </w:pPr>
            <w:r w:rsidRPr="008B4D36">
              <w:rPr>
                <w:bCs/>
                <w:sz w:val="18"/>
                <w:szCs w:val="18"/>
              </w:rPr>
              <w:t>TAK</w:t>
            </w:r>
          </w:p>
          <w:p w:rsidR="003558E7" w:rsidRPr="008B4D36" w:rsidRDefault="00EF0966" w:rsidP="00416C86">
            <w:pPr>
              <w:jc w:val="center"/>
              <w:rPr>
                <w:bCs/>
                <w:sz w:val="18"/>
                <w:szCs w:val="18"/>
              </w:rPr>
            </w:pPr>
            <w:r w:rsidRPr="008B4D36">
              <w:rPr>
                <w:bCs/>
                <w:sz w:val="18"/>
                <w:szCs w:val="18"/>
              </w:rPr>
              <w:t>(podać)</w:t>
            </w:r>
          </w:p>
        </w:tc>
      </w:tr>
      <w:tr w:rsidR="00EF0966" w:rsidRPr="008B4D36" w:rsidTr="00416C86">
        <w:tc>
          <w:tcPr>
            <w:tcW w:w="568" w:type="pct"/>
            <w:tcBorders>
              <w:top w:val="single" w:sz="4" w:space="0" w:color="auto"/>
              <w:bottom w:val="single" w:sz="4" w:space="0" w:color="auto"/>
            </w:tcBorders>
            <w:vAlign w:val="center"/>
          </w:tcPr>
          <w:p w:rsidR="003558E7" w:rsidRPr="008B4D36" w:rsidRDefault="003558E7"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jc w:val="center"/>
              <w:rPr>
                <w:i/>
                <w:iCs/>
                <w:sz w:val="18"/>
                <w:szCs w:val="18"/>
              </w:rPr>
            </w:pPr>
            <w:r w:rsidRPr="002B5963">
              <w:rPr>
                <w:sz w:val="18"/>
                <w:szCs w:val="18"/>
              </w:rPr>
              <w:t>Sprawność w trybie podwójnej konwersji ON-LINE dla 100% obciążenia</w:t>
            </w:r>
            <w:r w:rsidR="00944AC8">
              <w:rPr>
                <w:sz w:val="18"/>
                <w:szCs w:val="18"/>
              </w:rPr>
              <w:t xml:space="preserve">: </w:t>
            </w:r>
            <w:r w:rsidRPr="002B5963">
              <w:rPr>
                <w:sz w:val="18"/>
                <w:szCs w:val="18"/>
              </w:rPr>
              <w:t>≥ 96%</w:t>
            </w:r>
          </w:p>
        </w:tc>
        <w:tc>
          <w:tcPr>
            <w:tcW w:w="1016" w:type="pct"/>
            <w:tcBorders>
              <w:top w:val="single" w:sz="4" w:space="0" w:color="auto"/>
              <w:bottom w:val="single" w:sz="4" w:space="0" w:color="auto"/>
            </w:tcBorders>
            <w:vAlign w:val="center"/>
          </w:tcPr>
          <w:p w:rsidR="003558E7" w:rsidRDefault="00EF0966" w:rsidP="00416C86">
            <w:pPr>
              <w:jc w:val="center"/>
              <w:rPr>
                <w:bCs/>
                <w:sz w:val="18"/>
                <w:szCs w:val="18"/>
              </w:rPr>
            </w:pPr>
            <w:r>
              <w:rPr>
                <w:bCs/>
                <w:sz w:val="18"/>
                <w:szCs w:val="18"/>
              </w:rPr>
              <w:t>TAK</w:t>
            </w:r>
          </w:p>
          <w:p w:rsidR="008346AD" w:rsidRPr="008B4D36" w:rsidRDefault="008346AD" w:rsidP="00416C86">
            <w:pPr>
              <w:jc w:val="center"/>
              <w:rPr>
                <w:bCs/>
                <w:sz w:val="18"/>
                <w:szCs w:val="18"/>
              </w:rPr>
            </w:pPr>
            <w:r w:rsidRPr="00C76DFA">
              <w:rPr>
                <w:bCs/>
                <w:sz w:val="18"/>
                <w:szCs w:val="18"/>
              </w:rPr>
              <w:t>(podać)</w:t>
            </w:r>
          </w:p>
        </w:tc>
      </w:tr>
      <w:tr w:rsidR="00EF0966" w:rsidRPr="008B4D36" w:rsidTr="00416C86">
        <w:tc>
          <w:tcPr>
            <w:tcW w:w="568" w:type="pct"/>
            <w:tcBorders>
              <w:top w:val="single" w:sz="4" w:space="0" w:color="auto"/>
              <w:bottom w:val="single" w:sz="4" w:space="0" w:color="auto"/>
            </w:tcBorders>
            <w:vAlign w:val="center"/>
          </w:tcPr>
          <w:p w:rsidR="003558E7" w:rsidRPr="008B4D36" w:rsidRDefault="003558E7"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jc w:val="center"/>
              <w:rPr>
                <w:sz w:val="18"/>
                <w:szCs w:val="18"/>
              </w:rPr>
            </w:pPr>
            <w:r w:rsidRPr="002B5963">
              <w:rPr>
                <w:sz w:val="18"/>
                <w:szCs w:val="18"/>
              </w:rPr>
              <w:t>SOFT-START prostownika</w:t>
            </w:r>
            <w:r w:rsidR="00944AC8">
              <w:rPr>
                <w:sz w:val="18"/>
                <w:szCs w:val="18"/>
              </w:rPr>
              <w:t>:</w:t>
            </w:r>
            <w:r w:rsidRPr="002B5963">
              <w:rPr>
                <w:sz w:val="18"/>
                <w:szCs w:val="18"/>
              </w:rPr>
              <w:tab/>
              <w:t>Regulowany w pełnym zakresie prostownika</w:t>
            </w:r>
          </w:p>
        </w:tc>
        <w:tc>
          <w:tcPr>
            <w:tcW w:w="1016" w:type="pct"/>
            <w:tcBorders>
              <w:top w:val="single" w:sz="4" w:space="0" w:color="auto"/>
              <w:bottom w:val="single" w:sz="4" w:space="0" w:color="auto"/>
            </w:tcBorders>
            <w:vAlign w:val="center"/>
          </w:tcPr>
          <w:p w:rsidR="003558E7" w:rsidRPr="008B4D36" w:rsidRDefault="00C76DFA"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8B4D36" w:rsidRDefault="003558E7"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jc w:val="center"/>
              <w:rPr>
                <w:sz w:val="18"/>
                <w:szCs w:val="18"/>
              </w:rPr>
            </w:pPr>
            <w:r w:rsidRPr="002B5963">
              <w:rPr>
                <w:sz w:val="18"/>
                <w:szCs w:val="18"/>
              </w:rPr>
              <w:t>Napięcie znamionowe wejściowe</w:t>
            </w:r>
            <w:r w:rsidR="00944AC8">
              <w:rPr>
                <w:sz w:val="18"/>
                <w:szCs w:val="18"/>
              </w:rPr>
              <w:t>:</w:t>
            </w:r>
            <w:r w:rsidRPr="002B5963">
              <w:rPr>
                <w:sz w:val="18"/>
                <w:szCs w:val="18"/>
              </w:rPr>
              <w:tab/>
              <w:t>380 / 400 / 415 (3fazy + N)</w:t>
            </w:r>
          </w:p>
        </w:tc>
        <w:tc>
          <w:tcPr>
            <w:tcW w:w="1016" w:type="pct"/>
            <w:tcBorders>
              <w:top w:val="single" w:sz="4" w:space="0" w:color="auto"/>
              <w:bottom w:val="single" w:sz="4" w:space="0" w:color="auto"/>
            </w:tcBorders>
            <w:vAlign w:val="center"/>
          </w:tcPr>
          <w:p w:rsidR="003558E7" w:rsidRPr="008B4D36" w:rsidRDefault="003558E7" w:rsidP="00416C86">
            <w:pPr>
              <w:jc w:val="center"/>
              <w:rPr>
                <w:bCs/>
                <w:sz w:val="18"/>
                <w:szCs w:val="18"/>
              </w:rPr>
            </w:pPr>
            <w:r w:rsidRPr="008B4D36">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8B4D36" w:rsidRDefault="003558E7"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jc w:val="center"/>
              <w:rPr>
                <w:sz w:val="18"/>
                <w:szCs w:val="18"/>
              </w:rPr>
            </w:pPr>
            <w:r w:rsidRPr="002B5963">
              <w:rPr>
                <w:sz w:val="18"/>
                <w:szCs w:val="18"/>
              </w:rPr>
              <w:t>Znamionowa częstotliwość napięcia</w:t>
            </w:r>
            <w:r w:rsidR="00944AC8">
              <w:rPr>
                <w:sz w:val="18"/>
                <w:szCs w:val="18"/>
              </w:rPr>
              <w:t>:</w:t>
            </w:r>
            <w:r w:rsidRPr="002B5963">
              <w:rPr>
                <w:sz w:val="18"/>
                <w:szCs w:val="18"/>
              </w:rPr>
              <w:tab/>
              <w:t>50Hz / 60Hz</w:t>
            </w:r>
          </w:p>
        </w:tc>
        <w:tc>
          <w:tcPr>
            <w:tcW w:w="1016" w:type="pct"/>
            <w:tcBorders>
              <w:top w:val="single" w:sz="4" w:space="0" w:color="auto"/>
              <w:bottom w:val="single" w:sz="4" w:space="0" w:color="auto"/>
            </w:tcBorders>
            <w:vAlign w:val="center"/>
          </w:tcPr>
          <w:p w:rsidR="003558E7" w:rsidRPr="008B4D36" w:rsidRDefault="003558E7" w:rsidP="00416C86">
            <w:pPr>
              <w:jc w:val="center"/>
              <w:rPr>
                <w:bCs/>
                <w:sz w:val="18"/>
                <w:szCs w:val="18"/>
              </w:rPr>
            </w:pPr>
            <w:r w:rsidRPr="008B4D36">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8B4D36" w:rsidRDefault="003558E7"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jc w:val="center"/>
              <w:rPr>
                <w:sz w:val="18"/>
                <w:szCs w:val="18"/>
              </w:rPr>
            </w:pPr>
            <w:r w:rsidRPr="002B5963">
              <w:rPr>
                <w:sz w:val="18"/>
                <w:szCs w:val="18"/>
              </w:rPr>
              <w:t>Tolerancja częstotliwości napięcia</w:t>
            </w:r>
            <w:r w:rsidR="00944AC8">
              <w:rPr>
                <w:sz w:val="18"/>
                <w:szCs w:val="18"/>
              </w:rPr>
              <w:t>:</w:t>
            </w:r>
            <w:r w:rsidRPr="002B5963">
              <w:rPr>
                <w:sz w:val="18"/>
                <w:szCs w:val="18"/>
              </w:rPr>
              <w:tab/>
              <w:t>40 – 72Hz</w:t>
            </w:r>
          </w:p>
        </w:tc>
        <w:tc>
          <w:tcPr>
            <w:tcW w:w="1016" w:type="pct"/>
            <w:tcBorders>
              <w:top w:val="single" w:sz="4" w:space="0" w:color="auto"/>
              <w:bottom w:val="single" w:sz="4" w:space="0" w:color="auto"/>
            </w:tcBorders>
            <w:vAlign w:val="center"/>
          </w:tcPr>
          <w:p w:rsidR="003558E7" w:rsidRDefault="003558E7" w:rsidP="00416C86">
            <w:pPr>
              <w:jc w:val="center"/>
              <w:rPr>
                <w:bCs/>
                <w:sz w:val="18"/>
                <w:szCs w:val="18"/>
              </w:rPr>
            </w:pPr>
            <w:r w:rsidRPr="008B4D36">
              <w:rPr>
                <w:bCs/>
                <w:sz w:val="18"/>
                <w:szCs w:val="18"/>
              </w:rPr>
              <w:t>TAK</w:t>
            </w:r>
          </w:p>
          <w:p w:rsidR="00EF0966" w:rsidRPr="008B4D36" w:rsidRDefault="00EF0966" w:rsidP="00416C86">
            <w:pPr>
              <w:jc w:val="center"/>
              <w:rPr>
                <w:bCs/>
                <w:sz w:val="18"/>
                <w:szCs w:val="18"/>
              </w:rPr>
            </w:pPr>
            <w:r w:rsidRPr="008B4D36">
              <w:rPr>
                <w:bCs/>
                <w:sz w:val="18"/>
                <w:szCs w:val="18"/>
              </w:rPr>
              <w:t>(podać)</w:t>
            </w:r>
          </w:p>
        </w:tc>
      </w:tr>
      <w:tr w:rsidR="00EF0966" w:rsidRPr="008B4D36" w:rsidTr="00416C86">
        <w:tc>
          <w:tcPr>
            <w:tcW w:w="568" w:type="pct"/>
            <w:tcBorders>
              <w:top w:val="single" w:sz="4" w:space="0" w:color="auto"/>
              <w:bottom w:val="single" w:sz="4" w:space="0" w:color="auto"/>
            </w:tcBorders>
            <w:vAlign w:val="center"/>
          </w:tcPr>
          <w:p w:rsidR="003558E7" w:rsidRPr="008B4D36" w:rsidRDefault="003558E7"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3558E7" w:rsidRPr="00EF0966" w:rsidRDefault="002B5963" w:rsidP="00416C86">
            <w:pPr>
              <w:jc w:val="center"/>
              <w:rPr>
                <w:sz w:val="18"/>
                <w:szCs w:val="18"/>
              </w:rPr>
            </w:pPr>
            <w:r w:rsidRPr="002B5963">
              <w:rPr>
                <w:sz w:val="18"/>
                <w:szCs w:val="18"/>
              </w:rPr>
              <w:t>Technologia wykonania UPS</w:t>
            </w:r>
            <w:r w:rsidRPr="002B5963">
              <w:rPr>
                <w:sz w:val="18"/>
                <w:szCs w:val="18"/>
              </w:rPr>
              <w:tab/>
            </w:r>
            <w:r w:rsidR="00944AC8">
              <w:rPr>
                <w:sz w:val="18"/>
                <w:szCs w:val="18"/>
              </w:rPr>
              <w:t>:</w:t>
            </w:r>
            <w:r w:rsidR="00E75043">
              <w:rPr>
                <w:sz w:val="18"/>
                <w:szCs w:val="18"/>
              </w:rPr>
              <w:t xml:space="preserve"> </w:t>
            </w:r>
            <w:r w:rsidRPr="002B5963">
              <w:rPr>
                <w:sz w:val="18"/>
                <w:szCs w:val="18"/>
              </w:rPr>
              <w:t>on-line o po</w:t>
            </w:r>
            <w:r w:rsidR="00EF0966">
              <w:rPr>
                <w:sz w:val="18"/>
                <w:szCs w:val="18"/>
              </w:rPr>
              <w:t xml:space="preserve">dwójnej konwersji w standardzie </w:t>
            </w:r>
            <w:r w:rsidRPr="00EF0966">
              <w:rPr>
                <w:sz w:val="18"/>
                <w:szCs w:val="18"/>
              </w:rPr>
              <w:t>VFI-SS-111 ( IEC62040-3)</w:t>
            </w:r>
          </w:p>
        </w:tc>
        <w:tc>
          <w:tcPr>
            <w:tcW w:w="1016" w:type="pct"/>
            <w:tcBorders>
              <w:top w:val="single" w:sz="4" w:space="0" w:color="auto"/>
              <w:bottom w:val="single" w:sz="4" w:space="0" w:color="auto"/>
            </w:tcBorders>
            <w:vAlign w:val="center"/>
          </w:tcPr>
          <w:p w:rsidR="003558E7" w:rsidRPr="008B4D36" w:rsidRDefault="003558E7" w:rsidP="00416C86">
            <w:pPr>
              <w:jc w:val="center"/>
              <w:rPr>
                <w:bCs/>
                <w:sz w:val="18"/>
                <w:szCs w:val="18"/>
              </w:rPr>
            </w:pPr>
            <w:r w:rsidRPr="008B4D36">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8B4D36" w:rsidRDefault="003558E7"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jc w:val="center"/>
              <w:rPr>
                <w:sz w:val="18"/>
                <w:szCs w:val="18"/>
              </w:rPr>
            </w:pPr>
            <w:r w:rsidRPr="002B5963">
              <w:rPr>
                <w:sz w:val="18"/>
                <w:szCs w:val="18"/>
              </w:rPr>
              <w:t>Współczynnik mocy wejściowej przy pełnym obciążeniu</w:t>
            </w:r>
            <w:r w:rsidR="00944AC8">
              <w:rPr>
                <w:sz w:val="18"/>
                <w:szCs w:val="18"/>
              </w:rPr>
              <w:t>:</w:t>
            </w:r>
            <w:r w:rsidRPr="002B5963">
              <w:rPr>
                <w:sz w:val="18"/>
                <w:szCs w:val="18"/>
              </w:rPr>
              <w:tab/>
              <w:t>0,99</w:t>
            </w:r>
          </w:p>
        </w:tc>
        <w:tc>
          <w:tcPr>
            <w:tcW w:w="1016" w:type="pct"/>
            <w:tcBorders>
              <w:top w:val="single" w:sz="4" w:space="0" w:color="auto"/>
              <w:bottom w:val="single" w:sz="4" w:space="0" w:color="auto"/>
            </w:tcBorders>
            <w:vAlign w:val="center"/>
          </w:tcPr>
          <w:p w:rsidR="003558E7" w:rsidRPr="008B4D36" w:rsidRDefault="003558E7" w:rsidP="00416C86">
            <w:pPr>
              <w:jc w:val="center"/>
              <w:rPr>
                <w:bCs/>
                <w:sz w:val="18"/>
                <w:szCs w:val="18"/>
              </w:rPr>
            </w:pPr>
            <w:r w:rsidRPr="008B4D36">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995E92" w:rsidRDefault="003558E7"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pStyle w:val="Akapitzlist"/>
              <w:suppressAutoHyphens w:val="0"/>
              <w:ind w:left="0"/>
              <w:contextualSpacing w:val="0"/>
              <w:jc w:val="center"/>
              <w:rPr>
                <w:sz w:val="18"/>
                <w:szCs w:val="18"/>
              </w:rPr>
            </w:pPr>
            <w:r w:rsidRPr="002B5963">
              <w:rPr>
                <w:sz w:val="18"/>
                <w:szCs w:val="18"/>
              </w:rPr>
              <w:t xml:space="preserve">Zniekształcenie prądu na wejściu </w:t>
            </w:r>
            <w:proofErr w:type="spellStart"/>
            <w:r w:rsidRPr="002B5963">
              <w:rPr>
                <w:sz w:val="18"/>
                <w:szCs w:val="18"/>
              </w:rPr>
              <w:t>THDi</w:t>
            </w:r>
            <w:proofErr w:type="spellEnd"/>
            <w:r w:rsidR="00944AC8">
              <w:rPr>
                <w:sz w:val="18"/>
                <w:szCs w:val="18"/>
              </w:rPr>
              <w:t>:</w:t>
            </w:r>
            <w:r w:rsidRPr="002B5963">
              <w:rPr>
                <w:sz w:val="18"/>
                <w:szCs w:val="18"/>
              </w:rPr>
              <w:tab/>
            </w:r>
            <w:proofErr w:type="spellStart"/>
            <w:r w:rsidRPr="002B5963">
              <w:rPr>
                <w:sz w:val="18"/>
                <w:szCs w:val="18"/>
              </w:rPr>
              <w:t>THDi</w:t>
            </w:r>
            <w:proofErr w:type="spellEnd"/>
            <w:r w:rsidRPr="002B5963">
              <w:rPr>
                <w:sz w:val="18"/>
                <w:szCs w:val="18"/>
              </w:rPr>
              <w:t xml:space="preserve"> ≤ 3%</w:t>
            </w:r>
            <w:r w:rsidR="003558E7" w:rsidRPr="003558E7">
              <w:rPr>
                <w:sz w:val="18"/>
                <w:szCs w:val="18"/>
              </w:rPr>
              <w:t>.</w:t>
            </w:r>
          </w:p>
        </w:tc>
        <w:tc>
          <w:tcPr>
            <w:tcW w:w="1016" w:type="pct"/>
            <w:tcBorders>
              <w:top w:val="single" w:sz="4" w:space="0" w:color="auto"/>
              <w:bottom w:val="single" w:sz="4" w:space="0" w:color="auto"/>
            </w:tcBorders>
            <w:vAlign w:val="center"/>
          </w:tcPr>
          <w:p w:rsidR="003558E7" w:rsidRPr="008B4D36" w:rsidRDefault="003558E7" w:rsidP="00416C86">
            <w:pPr>
              <w:jc w:val="center"/>
              <w:rPr>
                <w:bCs/>
                <w:sz w:val="18"/>
                <w:szCs w:val="18"/>
              </w:rPr>
            </w:pPr>
            <w:r w:rsidRPr="008B4D36">
              <w:rPr>
                <w:bCs/>
                <w:sz w:val="18"/>
                <w:szCs w:val="18"/>
              </w:rPr>
              <w:t>TAK</w:t>
            </w:r>
          </w:p>
          <w:p w:rsidR="003558E7" w:rsidRPr="008B4D36" w:rsidRDefault="003558E7" w:rsidP="00416C86">
            <w:pPr>
              <w:jc w:val="center"/>
              <w:rPr>
                <w:bCs/>
                <w:sz w:val="18"/>
                <w:szCs w:val="18"/>
              </w:rPr>
            </w:pPr>
            <w:r w:rsidRPr="008B4D36">
              <w:rPr>
                <w:bCs/>
                <w:sz w:val="18"/>
                <w:szCs w:val="18"/>
              </w:rPr>
              <w:t>(podać)</w:t>
            </w:r>
          </w:p>
        </w:tc>
      </w:tr>
      <w:tr w:rsidR="00EF0966" w:rsidRPr="008B4D36" w:rsidTr="00416C86">
        <w:tc>
          <w:tcPr>
            <w:tcW w:w="568" w:type="pct"/>
            <w:tcBorders>
              <w:top w:val="single" w:sz="4" w:space="0" w:color="auto"/>
              <w:bottom w:val="single" w:sz="4" w:space="0" w:color="auto"/>
            </w:tcBorders>
            <w:vAlign w:val="center"/>
          </w:tcPr>
          <w:p w:rsidR="00995E92" w:rsidRPr="00995E92" w:rsidRDefault="00995E92"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suppressAutoHyphens w:val="0"/>
              <w:jc w:val="center"/>
              <w:rPr>
                <w:sz w:val="18"/>
                <w:szCs w:val="18"/>
              </w:rPr>
            </w:pPr>
            <w:r w:rsidRPr="002B5963">
              <w:rPr>
                <w:sz w:val="18"/>
                <w:szCs w:val="18"/>
              </w:rPr>
              <w:t>Regulowana wy</w:t>
            </w:r>
            <w:r w:rsidR="0093309D">
              <w:rPr>
                <w:sz w:val="18"/>
                <w:szCs w:val="18"/>
              </w:rPr>
              <w:t>dajność wentylatorów chłodzenia</w:t>
            </w:r>
            <w:r w:rsidR="00944AC8">
              <w:rPr>
                <w:sz w:val="18"/>
                <w:szCs w:val="18"/>
              </w:rPr>
              <w:t>:</w:t>
            </w:r>
            <w:r w:rsidR="0093309D">
              <w:rPr>
                <w:sz w:val="18"/>
                <w:szCs w:val="18"/>
              </w:rPr>
              <w:t xml:space="preserve"> </w:t>
            </w:r>
            <w:r w:rsidRPr="002B5963">
              <w:rPr>
                <w:sz w:val="18"/>
                <w:szCs w:val="18"/>
              </w:rPr>
              <w:t>w zależności od wartości obciążenia i temperatury zewnętrznej</w:t>
            </w:r>
            <w:r w:rsidR="003558E7" w:rsidRPr="003558E7">
              <w:rPr>
                <w:sz w:val="18"/>
                <w:szCs w:val="18"/>
              </w:rPr>
              <w:t>.</w:t>
            </w:r>
          </w:p>
        </w:tc>
        <w:tc>
          <w:tcPr>
            <w:tcW w:w="1016" w:type="pct"/>
            <w:tcBorders>
              <w:top w:val="single" w:sz="4" w:space="0" w:color="auto"/>
              <w:bottom w:val="single" w:sz="4" w:space="0" w:color="auto"/>
            </w:tcBorders>
            <w:vAlign w:val="center"/>
          </w:tcPr>
          <w:p w:rsidR="003558E7" w:rsidRPr="008B4D36" w:rsidRDefault="003558E7" w:rsidP="00416C86">
            <w:pPr>
              <w:jc w:val="center"/>
              <w:rPr>
                <w:bCs/>
                <w:sz w:val="18"/>
                <w:szCs w:val="18"/>
              </w:rPr>
            </w:pPr>
            <w:r w:rsidRPr="008B4D36">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995E92" w:rsidRDefault="003558E7"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pStyle w:val="Akapitzlist"/>
              <w:suppressAutoHyphens w:val="0"/>
              <w:ind w:left="0"/>
              <w:contextualSpacing w:val="0"/>
              <w:jc w:val="center"/>
              <w:rPr>
                <w:sz w:val="18"/>
                <w:szCs w:val="18"/>
              </w:rPr>
            </w:pPr>
            <w:r w:rsidRPr="002B5963">
              <w:rPr>
                <w:sz w:val="18"/>
                <w:szCs w:val="18"/>
              </w:rPr>
              <w:t>Programowalna zwłoka startu prostownika po powrocie zasilania</w:t>
            </w:r>
            <w:r w:rsidR="00944AC8">
              <w:rPr>
                <w:sz w:val="18"/>
                <w:szCs w:val="18"/>
              </w:rPr>
              <w:t>:</w:t>
            </w:r>
            <w:r w:rsidRPr="002B5963">
              <w:rPr>
                <w:sz w:val="18"/>
                <w:szCs w:val="18"/>
              </w:rPr>
              <w:tab/>
              <w:t>1-120s</w:t>
            </w:r>
          </w:p>
        </w:tc>
        <w:tc>
          <w:tcPr>
            <w:tcW w:w="1016" w:type="pct"/>
            <w:tcBorders>
              <w:top w:val="single" w:sz="4" w:space="0" w:color="auto"/>
              <w:bottom w:val="single" w:sz="4" w:space="0" w:color="auto"/>
            </w:tcBorders>
            <w:vAlign w:val="center"/>
          </w:tcPr>
          <w:p w:rsidR="003558E7" w:rsidRPr="008B4D36" w:rsidRDefault="0093309D"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995E92" w:rsidRDefault="003558E7"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3558E7" w:rsidRPr="003558E7" w:rsidRDefault="002B5963" w:rsidP="00416C86">
            <w:pPr>
              <w:pStyle w:val="Akapitzlist"/>
              <w:suppressAutoHyphens w:val="0"/>
              <w:ind w:left="0"/>
              <w:contextualSpacing w:val="0"/>
              <w:jc w:val="center"/>
              <w:rPr>
                <w:sz w:val="18"/>
                <w:szCs w:val="18"/>
              </w:rPr>
            </w:pPr>
            <w:r w:rsidRPr="002B5963">
              <w:rPr>
                <w:sz w:val="18"/>
                <w:szCs w:val="18"/>
              </w:rPr>
              <w:t>Znamionowe napięcie wyjściowe</w:t>
            </w:r>
            <w:r w:rsidR="00944AC8">
              <w:rPr>
                <w:sz w:val="18"/>
                <w:szCs w:val="18"/>
              </w:rPr>
              <w:t>:</w:t>
            </w:r>
            <w:r w:rsidRPr="002B5963">
              <w:rPr>
                <w:sz w:val="18"/>
                <w:szCs w:val="18"/>
              </w:rPr>
              <w:t xml:space="preserve"> </w:t>
            </w:r>
            <w:r w:rsidRPr="002B5963">
              <w:rPr>
                <w:sz w:val="18"/>
                <w:szCs w:val="18"/>
              </w:rPr>
              <w:tab/>
              <w:t>380 / 400 / 415 (3 fazy + N)</w:t>
            </w:r>
          </w:p>
        </w:tc>
        <w:tc>
          <w:tcPr>
            <w:tcW w:w="1016" w:type="pct"/>
            <w:tcBorders>
              <w:top w:val="single" w:sz="4" w:space="0" w:color="auto"/>
              <w:bottom w:val="single" w:sz="4" w:space="0" w:color="auto"/>
            </w:tcBorders>
            <w:vAlign w:val="center"/>
          </w:tcPr>
          <w:p w:rsidR="003558E7" w:rsidRPr="008B4D36" w:rsidRDefault="0093309D"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995E92" w:rsidRDefault="003558E7"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2B5963" w:rsidRPr="002B5963" w:rsidRDefault="002B5963" w:rsidP="00416C86">
            <w:pPr>
              <w:suppressAutoHyphens w:val="0"/>
              <w:jc w:val="center"/>
              <w:rPr>
                <w:sz w:val="18"/>
                <w:szCs w:val="18"/>
              </w:rPr>
            </w:pPr>
            <w:r w:rsidRPr="002B5963">
              <w:rPr>
                <w:sz w:val="18"/>
                <w:szCs w:val="18"/>
              </w:rPr>
              <w:t>Zniekształcenie prądu wyjściowe falownika</w:t>
            </w:r>
            <w:r w:rsidR="00944AC8">
              <w:rPr>
                <w:sz w:val="18"/>
                <w:szCs w:val="18"/>
              </w:rPr>
              <w:t>:</w:t>
            </w:r>
            <w:r w:rsidRPr="002B5963">
              <w:rPr>
                <w:sz w:val="18"/>
                <w:szCs w:val="18"/>
              </w:rPr>
              <w:tab/>
              <w:t>&lt;1% przy obciążeniu liniowym</w:t>
            </w:r>
          </w:p>
          <w:p w:rsidR="003558E7" w:rsidRPr="003558E7" w:rsidRDefault="002B5963" w:rsidP="00416C86">
            <w:pPr>
              <w:pStyle w:val="Akapitzlist"/>
              <w:suppressAutoHyphens w:val="0"/>
              <w:ind w:left="0"/>
              <w:contextualSpacing w:val="0"/>
              <w:jc w:val="center"/>
              <w:rPr>
                <w:sz w:val="18"/>
                <w:szCs w:val="18"/>
              </w:rPr>
            </w:pPr>
            <w:r w:rsidRPr="002B5963">
              <w:rPr>
                <w:sz w:val="18"/>
                <w:szCs w:val="18"/>
              </w:rPr>
              <w:t>≤ 3 % przy obciążeniu nieliniowym (zgodnie z EN62040-3)</w:t>
            </w:r>
          </w:p>
        </w:tc>
        <w:tc>
          <w:tcPr>
            <w:tcW w:w="1016" w:type="pct"/>
            <w:tcBorders>
              <w:top w:val="single" w:sz="4" w:space="0" w:color="auto"/>
              <w:bottom w:val="single" w:sz="4" w:space="0" w:color="auto"/>
            </w:tcBorders>
            <w:vAlign w:val="center"/>
          </w:tcPr>
          <w:p w:rsidR="003558E7" w:rsidRDefault="003558E7" w:rsidP="00416C86">
            <w:pPr>
              <w:jc w:val="center"/>
              <w:rPr>
                <w:bCs/>
                <w:sz w:val="18"/>
                <w:szCs w:val="18"/>
              </w:rPr>
            </w:pPr>
            <w:r w:rsidRPr="008B4D36">
              <w:rPr>
                <w:bCs/>
                <w:sz w:val="18"/>
                <w:szCs w:val="18"/>
              </w:rPr>
              <w:t>TAK</w:t>
            </w:r>
          </w:p>
          <w:p w:rsidR="00E75043" w:rsidRPr="008B4D36" w:rsidRDefault="00E75043" w:rsidP="00416C86">
            <w:pPr>
              <w:jc w:val="center"/>
              <w:rPr>
                <w:bCs/>
                <w:sz w:val="18"/>
                <w:szCs w:val="18"/>
              </w:rPr>
            </w:pPr>
            <w:r w:rsidRPr="008B4D36">
              <w:rPr>
                <w:bCs/>
                <w:sz w:val="18"/>
                <w:szCs w:val="18"/>
              </w:rPr>
              <w:t>(podać)</w:t>
            </w:r>
          </w:p>
        </w:tc>
      </w:tr>
      <w:tr w:rsidR="00EF0966" w:rsidRPr="008B4D36" w:rsidTr="00416C86">
        <w:tc>
          <w:tcPr>
            <w:tcW w:w="568" w:type="pct"/>
            <w:tcBorders>
              <w:top w:val="single" w:sz="4" w:space="0" w:color="auto"/>
              <w:bottom w:val="single" w:sz="4" w:space="0" w:color="auto"/>
            </w:tcBorders>
            <w:vAlign w:val="center"/>
          </w:tcPr>
          <w:p w:rsidR="003558E7" w:rsidRPr="00995E92" w:rsidRDefault="003558E7"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483438" w:rsidRPr="00483438" w:rsidRDefault="00483438" w:rsidP="00416C86">
            <w:pPr>
              <w:suppressAutoHyphens w:val="0"/>
              <w:jc w:val="center"/>
              <w:rPr>
                <w:sz w:val="18"/>
                <w:szCs w:val="18"/>
              </w:rPr>
            </w:pPr>
            <w:r w:rsidRPr="00483438">
              <w:rPr>
                <w:sz w:val="18"/>
                <w:szCs w:val="18"/>
              </w:rPr>
              <w:t>Przeciążalność falownika na wyjściu</w:t>
            </w:r>
            <w:r w:rsidR="00944AC8">
              <w:rPr>
                <w:sz w:val="18"/>
                <w:szCs w:val="18"/>
              </w:rPr>
              <w:t>:</w:t>
            </w:r>
            <w:r w:rsidRPr="00483438">
              <w:rPr>
                <w:sz w:val="18"/>
                <w:szCs w:val="18"/>
              </w:rPr>
              <w:tab/>
              <w:t>103% nieskończenie</w:t>
            </w:r>
          </w:p>
          <w:p w:rsidR="00483438" w:rsidRPr="00483438" w:rsidRDefault="007606B8" w:rsidP="00416C86">
            <w:pPr>
              <w:pStyle w:val="Akapitzlist"/>
              <w:suppressAutoHyphens w:val="0"/>
              <w:jc w:val="center"/>
              <w:rPr>
                <w:sz w:val="18"/>
                <w:szCs w:val="18"/>
              </w:rPr>
            </w:pPr>
            <w:r>
              <w:rPr>
                <w:sz w:val="18"/>
                <w:szCs w:val="18"/>
              </w:rPr>
              <w:tab/>
            </w:r>
            <w:r>
              <w:rPr>
                <w:sz w:val="18"/>
                <w:szCs w:val="18"/>
              </w:rPr>
              <w:tab/>
              <w:t xml:space="preserve">     </w:t>
            </w:r>
            <w:r w:rsidR="00483438" w:rsidRPr="00483438">
              <w:rPr>
                <w:sz w:val="18"/>
                <w:szCs w:val="18"/>
              </w:rPr>
              <w:t>110% 60 min</w:t>
            </w:r>
          </w:p>
          <w:p w:rsidR="00483438" w:rsidRPr="00483438" w:rsidRDefault="007606B8" w:rsidP="00416C86">
            <w:pPr>
              <w:pStyle w:val="Akapitzlist"/>
              <w:suppressAutoHyphens w:val="0"/>
              <w:jc w:val="center"/>
              <w:rPr>
                <w:sz w:val="18"/>
                <w:szCs w:val="18"/>
              </w:rPr>
            </w:pPr>
            <w:r>
              <w:rPr>
                <w:sz w:val="18"/>
                <w:szCs w:val="18"/>
              </w:rPr>
              <w:tab/>
            </w:r>
            <w:r>
              <w:rPr>
                <w:sz w:val="18"/>
                <w:szCs w:val="18"/>
              </w:rPr>
              <w:tab/>
            </w:r>
            <w:r>
              <w:t xml:space="preserve">    </w:t>
            </w:r>
            <w:r w:rsidR="00483438" w:rsidRPr="00483438">
              <w:rPr>
                <w:sz w:val="18"/>
                <w:szCs w:val="18"/>
              </w:rPr>
              <w:t>125% 10 min</w:t>
            </w:r>
          </w:p>
          <w:p w:rsidR="003558E7" w:rsidRPr="003558E7" w:rsidRDefault="00463550" w:rsidP="00463550">
            <w:pPr>
              <w:pStyle w:val="Akapitzlist"/>
              <w:suppressAutoHyphens w:val="0"/>
              <w:ind w:left="0"/>
              <w:contextualSpacing w:val="0"/>
              <w:jc w:val="center"/>
              <w:rPr>
                <w:sz w:val="18"/>
                <w:szCs w:val="18"/>
              </w:rPr>
            </w:pPr>
            <w:r>
              <w:rPr>
                <w:sz w:val="18"/>
                <w:szCs w:val="18"/>
              </w:rPr>
              <w:tab/>
              <w:t xml:space="preserve">   </w:t>
            </w:r>
            <w:r w:rsidR="007606B8">
              <w:rPr>
                <w:sz w:val="18"/>
                <w:szCs w:val="18"/>
              </w:rPr>
              <w:tab/>
            </w:r>
            <w:r w:rsidR="007606B8">
              <w:rPr>
                <w:sz w:val="18"/>
                <w:szCs w:val="18"/>
              </w:rPr>
              <w:tab/>
            </w:r>
            <w:r>
              <w:rPr>
                <w:sz w:val="18"/>
                <w:szCs w:val="18"/>
              </w:rPr>
              <w:t xml:space="preserve"> </w:t>
            </w:r>
            <w:r w:rsidR="007606B8">
              <w:rPr>
                <w:sz w:val="18"/>
                <w:szCs w:val="18"/>
              </w:rPr>
              <w:t xml:space="preserve">       </w:t>
            </w:r>
            <w:r w:rsidR="00483438" w:rsidRPr="00483438">
              <w:rPr>
                <w:sz w:val="18"/>
                <w:szCs w:val="18"/>
              </w:rPr>
              <w:t>150% 1 minuta</w:t>
            </w:r>
          </w:p>
        </w:tc>
        <w:tc>
          <w:tcPr>
            <w:tcW w:w="1016" w:type="pct"/>
            <w:tcBorders>
              <w:top w:val="single" w:sz="4" w:space="0" w:color="auto"/>
              <w:bottom w:val="single" w:sz="4" w:space="0" w:color="auto"/>
            </w:tcBorders>
            <w:vAlign w:val="center"/>
          </w:tcPr>
          <w:p w:rsidR="003558E7" w:rsidRPr="008B4D36" w:rsidRDefault="00E75043"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995E92" w:rsidRDefault="003558E7"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483438" w:rsidRPr="00483438" w:rsidRDefault="00483438" w:rsidP="00416C86">
            <w:pPr>
              <w:suppressAutoHyphens w:val="0"/>
              <w:jc w:val="center"/>
              <w:rPr>
                <w:sz w:val="18"/>
                <w:szCs w:val="18"/>
              </w:rPr>
            </w:pPr>
            <w:r w:rsidRPr="00483438">
              <w:rPr>
                <w:sz w:val="18"/>
                <w:szCs w:val="18"/>
              </w:rPr>
              <w:t>Przeciążalność bypassu statycznego</w:t>
            </w:r>
            <w:r w:rsidR="00944AC8">
              <w:rPr>
                <w:sz w:val="18"/>
                <w:szCs w:val="18"/>
              </w:rPr>
              <w:t>:</w:t>
            </w:r>
            <w:r w:rsidRPr="00483438">
              <w:rPr>
                <w:sz w:val="18"/>
                <w:szCs w:val="18"/>
              </w:rPr>
              <w:tab/>
              <w:t>115% nieskończenie</w:t>
            </w:r>
          </w:p>
          <w:p w:rsidR="00483438" w:rsidRPr="00483438" w:rsidRDefault="007606B8" w:rsidP="00416C86">
            <w:pPr>
              <w:pStyle w:val="Akapitzlist"/>
              <w:suppressAutoHyphens w:val="0"/>
              <w:jc w:val="center"/>
              <w:rPr>
                <w:sz w:val="18"/>
                <w:szCs w:val="18"/>
              </w:rPr>
            </w:pPr>
            <w:r>
              <w:rPr>
                <w:sz w:val="18"/>
                <w:szCs w:val="18"/>
              </w:rPr>
              <w:tab/>
            </w:r>
            <w:r>
              <w:rPr>
                <w:sz w:val="18"/>
                <w:szCs w:val="18"/>
              </w:rPr>
              <w:tab/>
            </w:r>
            <w:r>
              <w:rPr>
                <w:sz w:val="18"/>
                <w:szCs w:val="18"/>
              </w:rPr>
              <w:tab/>
              <w:t xml:space="preserve">   </w:t>
            </w:r>
            <w:r w:rsidR="00483438" w:rsidRPr="00483438">
              <w:rPr>
                <w:sz w:val="18"/>
                <w:szCs w:val="18"/>
              </w:rPr>
              <w:t>125% przez 60 minut,</w:t>
            </w:r>
          </w:p>
          <w:p w:rsidR="003558E7" w:rsidRPr="003558E7" w:rsidRDefault="007606B8" w:rsidP="00416C86">
            <w:pPr>
              <w:pStyle w:val="Akapitzlist"/>
              <w:suppressAutoHyphens w:val="0"/>
              <w:jc w:val="center"/>
              <w:rPr>
                <w:sz w:val="18"/>
                <w:szCs w:val="18"/>
              </w:rPr>
            </w:pPr>
            <w:r>
              <w:rPr>
                <w:sz w:val="18"/>
                <w:szCs w:val="18"/>
              </w:rPr>
              <w:tab/>
            </w:r>
            <w:r>
              <w:rPr>
                <w:sz w:val="18"/>
                <w:szCs w:val="18"/>
              </w:rPr>
              <w:tab/>
            </w:r>
            <w:r>
              <w:rPr>
                <w:sz w:val="18"/>
                <w:szCs w:val="18"/>
              </w:rPr>
              <w:tab/>
            </w:r>
            <w:r w:rsidR="00E75043">
              <w:rPr>
                <w:sz w:val="18"/>
                <w:szCs w:val="18"/>
              </w:rPr>
              <w:t>150% przez 1 minut</w:t>
            </w:r>
          </w:p>
        </w:tc>
        <w:tc>
          <w:tcPr>
            <w:tcW w:w="1016" w:type="pct"/>
            <w:tcBorders>
              <w:top w:val="single" w:sz="4" w:space="0" w:color="auto"/>
              <w:bottom w:val="single" w:sz="4" w:space="0" w:color="auto"/>
            </w:tcBorders>
            <w:vAlign w:val="center"/>
          </w:tcPr>
          <w:p w:rsidR="003558E7" w:rsidRPr="008B4D36" w:rsidRDefault="003558E7" w:rsidP="00416C86">
            <w:pPr>
              <w:jc w:val="center"/>
              <w:rPr>
                <w:bCs/>
                <w:sz w:val="18"/>
                <w:szCs w:val="18"/>
              </w:rPr>
            </w:pPr>
            <w:r w:rsidRPr="008B4D36">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995E92" w:rsidRDefault="003558E7"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3558E7" w:rsidRPr="003558E7" w:rsidRDefault="00483438" w:rsidP="00416C86">
            <w:pPr>
              <w:suppressAutoHyphens w:val="0"/>
              <w:jc w:val="center"/>
              <w:rPr>
                <w:sz w:val="18"/>
                <w:szCs w:val="18"/>
              </w:rPr>
            </w:pPr>
            <w:r w:rsidRPr="00483438">
              <w:rPr>
                <w:sz w:val="18"/>
                <w:szCs w:val="18"/>
              </w:rPr>
              <w:t>Stabilność napięcia wyjściowego w stanie statycznym przy obciążeniu dynamic</w:t>
            </w:r>
            <w:r w:rsidR="0093309D">
              <w:rPr>
                <w:sz w:val="18"/>
                <w:szCs w:val="18"/>
              </w:rPr>
              <w:t>znym zgodnie z normą EN 62040-3</w:t>
            </w:r>
            <w:r w:rsidR="00944AC8">
              <w:rPr>
                <w:sz w:val="18"/>
                <w:szCs w:val="18"/>
              </w:rPr>
              <w:t>:</w:t>
            </w:r>
            <w:r w:rsidR="0093309D">
              <w:rPr>
                <w:sz w:val="18"/>
                <w:szCs w:val="18"/>
              </w:rPr>
              <w:t xml:space="preserve"> </w:t>
            </w:r>
            <w:r w:rsidRPr="00483438">
              <w:rPr>
                <w:sz w:val="18"/>
                <w:szCs w:val="18"/>
              </w:rPr>
              <w:t>±1%</w:t>
            </w:r>
          </w:p>
        </w:tc>
        <w:tc>
          <w:tcPr>
            <w:tcW w:w="1016" w:type="pct"/>
            <w:tcBorders>
              <w:top w:val="single" w:sz="4" w:space="0" w:color="auto"/>
              <w:bottom w:val="single" w:sz="4" w:space="0" w:color="auto"/>
            </w:tcBorders>
            <w:vAlign w:val="center"/>
          </w:tcPr>
          <w:p w:rsidR="003558E7" w:rsidRDefault="003558E7" w:rsidP="00416C86">
            <w:pPr>
              <w:jc w:val="center"/>
              <w:rPr>
                <w:bCs/>
                <w:sz w:val="18"/>
                <w:szCs w:val="18"/>
              </w:rPr>
            </w:pPr>
            <w:r w:rsidRPr="008B4D36">
              <w:rPr>
                <w:bCs/>
                <w:sz w:val="18"/>
                <w:szCs w:val="18"/>
              </w:rPr>
              <w:t>TAK</w:t>
            </w:r>
          </w:p>
          <w:p w:rsidR="00E75043" w:rsidRPr="008B4D36" w:rsidRDefault="00E75043" w:rsidP="00416C86">
            <w:pPr>
              <w:jc w:val="center"/>
              <w:rPr>
                <w:bCs/>
                <w:sz w:val="18"/>
                <w:szCs w:val="18"/>
              </w:rPr>
            </w:pPr>
            <w:r w:rsidRPr="008B4D36">
              <w:rPr>
                <w:bCs/>
                <w:sz w:val="18"/>
                <w:szCs w:val="18"/>
              </w:rPr>
              <w:t>(podać)</w:t>
            </w:r>
          </w:p>
        </w:tc>
      </w:tr>
      <w:tr w:rsidR="00EF0966" w:rsidRPr="008B4D36" w:rsidTr="00416C86">
        <w:tc>
          <w:tcPr>
            <w:tcW w:w="568" w:type="pct"/>
            <w:tcBorders>
              <w:top w:val="single" w:sz="4" w:space="0" w:color="auto"/>
              <w:bottom w:val="single" w:sz="4" w:space="0" w:color="auto"/>
            </w:tcBorders>
            <w:vAlign w:val="center"/>
          </w:tcPr>
          <w:p w:rsidR="003558E7" w:rsidRPr="00995E92" w:rsidRDefault="003558E7"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3558E7" w:rsidRPr="003558E7" w:rsidRDefault="00483438" w:rsidP="00416C86">
            <w:pPr>
              <w:pStyle w:val="Akapitzlist"/>
              <w:suppressAutoHyphens w:val="0"/>
              <w:ind w:left="0"/>
              <w:contextualSpacing w:val="0"/>
              <w:jc w:val="center"/>
              <w:rPr>
                <w:sz w:val="18"/>
                <w:szCs w:val="18"/>
              </w:rPr>
            </w:pPr>
            <w:r w:rsidRPr="00483438">
              <w:rPr>
                <w:sz w:val="18"/>
                <w:szCs w:val="18"/>
              </w:rPr>
              <w:t xml:space="preserve">Współczynnik szczytu </w:t>
            </w:r>
            <w:proofErr w:type="spellStart"/>
            <w:r w:rsidRPr="00483438">
              <w:rPr>
                <w:sz w:val="18"/>
                <w:szCs w:val="18"/>
              </w:rPr>
              <w:t>Crest</w:t>
            </w:r>
            <w:proofErr w:type="spellEnd"/>
            <w:r w:rsidRPr="00483438">
              <w:rPr>
                <w:sz w:val="18"/>
                <w:szCs w:val="18"/>
              </w:rPr>
              <w:t xml:space="preserve"> </w:t>
            </w:r>
            <w:proofErr w:type="spellStart"/>
            <w:r w:rsidRPr="00483438">
              <w:rPr>
                <w:sz w:val="18"/>
                <w:szCs w:val="18"/>
              </w:rPr>
              <w:t>factor</w:t>
            </w:r>
            <w:proofErr w:type="spellEnd"/>
            <w:r w:rsidR="00944AC8">
              <w:rPr>
                <w:sz w:val="18"/>
                <w:szCs w:val="18"/>
              </w:rPr>
              <w:t>:</w:t>
            </w:r>
            <w:r w:rsidRPr="00483438">
              <w:rPr>
                <w:sz w:val="18"/>
                <w:szCs w:val="18"/>
              </w:rPr>
              <w:tab/>
              <w:t>3:1</w:t>
            </w:r>
          </w:p>
        </w:tc>
        <w:tc>
          <w:tcPr>
            <w:tcW w:w="1016" w:type="pct"/>
            <w:tcBorders>
              <w:top w:val="single" w:sz="4" w:space="0" w:color="auto"/>
              <w:bottom w:val="single" w:sz="4" w:space="0" w:color="auto"/>
            </w:tcBorders>
            <w:vAlign w:val="center"/>
          </w:tcPr>
          <w:p w:rsidR="003558E7" w:rsidRPr="008B4D36" w:rsidRDefault="003558E7" w:rsidP="00416C86">
            <w:pPr>
              <w:jc w:val="center"/>
              <w:rPr>
                <w:bCs/>
                <w:sz w:val="18"/>
                <w:szCs w:val="18"/>
              </w:rPr>
            </w:pPr>
            <w:r w:rsidRPr="008B4D36">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3558E7" w:rsidRPr="00995E92" w:rsidRDefault="003558E7"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3558E7" w:rsidRPr="0093309D" w:rsidRDefault="00483438" w:rsidP="00416C86">
            <w:pPr>
              <w:suppressAutoHyphens w:val="0"/>
              <w:jc w:val="center"/>
              <w:rPr>
                <w:sz w:val="18"/>
                <w:szCs w:val="18"/>
              </w:rPr>
            </w:pPr>
            <w:r w:rsidRPr="00483438">
              <w:rPr>
                <w:sz w:val="18"/>
                <w:szCs w:val="18"/>
              </w:rPr>
              <w:t>Praca równoległa</w:t>
            </w:r>
            <w:r w:rsidR="00944AC8">
              <w:rPr>
                <w:sz w:val="18"/>
                <w:szCs w:val="18"/>
              </w:rPr>
              <w:t>:</w:t>
            </w:r>
            <w:r w:rsidRPr="00483438">
              <w:rPr>
                <w:sz w:val="18"/>
                <w:szCs w:val="18"/>
              </w:rPr>
              <w:t xml:space="preserve"> </w:t>
            </w:r>
            <w:r w:rsidRPr="00483438">
              <w:rPr>
                <w:sz w:val="18"/>
                <w:szCs w:val="18"/>
              </w:rPr>
              <w:tab/>
              <w:t>do 6 jednostek możliwość pracy UPS</w:t>
            </w:r>
            <w:r w:rsidR="0093309D">
              <w:rPr>
                <w:sz w:val="18"/>
                <w:szCs w:val="18"/>
              </w:rPr>
              <w:t xml:space="preserve"> </w:t>
            </w:r>
            <w:r w:rsidRPr="0093309D">
              <w:rPr>
                <w:sz w:val="18"/>
                <w:szCs w:val="18"/>
              </w:rPr>
              <w:t>z innymi jednostkami tej samej serii różnych mocy</w:t>
            </w:r>
          </w:p>
        </w:tc>
        <w:tc>
          <w:tcPr>
            <w:tcW w:w="1016" w:type="pct"/>
            <w:tcBorders>
              <w:top w:val="single" w:sz="4" w:space="0" w:color="auto"/>
              <w:bottom w:val="single" w:sz="4" w:space="0" w:color="auto"/>
            </w:tcBorders>
            <w:vAlign w:val="center"/>
          </w:tcPr>
          <w:p w:rsidR="003558E7" w:rsidRPr="008B4D36" w:rsidRDefault="003558E7" w:rsidP="00416C86">
            <w:pPr>
              <w:jc w:val="center"/>
              <w:rPr>
                <w:bCs/>
                <w:sz w:val="18"/>
                <w:szCs w:val="18"/>
              </w:rPr>
            </w:pPr>
            <w:r w:rsidRPr="008B4D36">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8B4D36" w:rsidRDefault="005B688C" w:rsidP="00416C86">
            <w:pPr>
              <w:numPr>
                <w:ilvl w:val="0"/>
                <w:numId w:val="39"/>
              </w:numPr>
              <w:suppressAutoHyphens w:val="0"/>
              <w:ind w:right="355"/>
              <w:contextualSpacing/>
              <w:jc w:val="center"/>
              <w:rPr>
                <w:bCs/>
                <w:sz w:val="18"/>
                <w:szCs w:val="18"/>
              </w:rPr>
            </w:pPr>
          </w:p>
        </w:tc>
        <w:tc>
          <w:tcPr>
            <w:tcW w:w="3416" w:type="pct"/>
            <w:vAlign w:val="center"/>
          </w:tcPr>
          <w:p w:rsidR="005B688C" w:rsidRPr="005B688C" w:rsidRDefault="00DE7246" w:rsidP="00416C86">
            <w:pPr>
              <w:jc w:val="center"/>
              <w:rPr>
                <w:sz w:val="18"/>
                <w:szCs w:val="18"/>
              </w:rPr>
            </w:pPr>
            <w:r w:rsidRPr="00DE7246">
              <w:rPr>
                <w:sz w:val="18"/>
                <w:szCs w:val="18"/>
              </w:rPr>
              <w:t>Komunikacja jed</w:t>
            </w:r>
            <w:r w:rsidR="0093309D">
              <w:rPr>
                <w:sz w:val="18"/>
                <w:szCs w:val="18"/>
              </w:rPr>
              <w:t>nostek UPS w pracy równoległej</w:t>
            </w:r>
            <w:r w:rsidR="00944AC8">
              <w:rPr>
                <w:sz w:val="18"/>
                <w:szCs w:val="18"/>
              </w:rPr>
              <w:t>:</w:t>
            </w:r>
            <w:r w:rsidR="0093309D">
              <w:rPr>
                <w:sz w:val="18"/>
                <w:szCs w:val="18"/>
              </w:rPr>
              <w:t xml:space="preserve"> </w:t>
            </w:r>
            <w:r w:rsidRPr="00DE7246">
              <w:rPr>
                <w:sz w:val="18"/>
                <w:szCs w:val="18"/>
              </w:rPr>
              <w:t>w pętli, brak pojedynczego punktu awarii</w:t>
            </w:r>
          </w:p>
        </w:tc>
        <w:tc>
          <w:tcPr>
            <w:tcW w:w="1016" w:type="pct"/>
            <w:tcBorders>
              <w:top w:val="single" w:sz="4" w:space="0" w:color="auto"/>
              <w:bottom w:val="single" w:sz="4" w:space="0" w:color="auto"/>
            </w:tcBorders>
            <w:vAlign w:val="center"/>
          </w:tcPr>
          <w:p w:rsidR="005B688C" w:rsidRPr="008B4D36" w:rsidRDefault="005B688C"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vAlign w:val="center"/>
          </w:tcPr>
          <w:p w:rsidR="005B688C" w:rsidRPr="0093309D" w:rsidRDefault="00DE7246" w:rsidP="00416C86">
            <w:pPr>
              <w:suppressAutoHyphens w:val="0"/>
              <w:jc w:val="center"/>
              <w:rPr>
                <w:sz w:val="18"/>
                <w:szCs w:val="18"/>
              </w:rPr>
            </w:pPr>
            <w:r w:rsidRPr="00DE7246">
              <w:rPr>
                <w:sz w:val="18"/>
                <w:szCs w:val="18"/>
              </w:rPr>
              <w:t>Straty cie</w:t>
            </w:r>
            <w:r w:rsidR="0093309D">
              <w:rPr>
                <w:sz w:val="18"/>
                <w:szCs w:val="18"/>
              </w:rPr>
              <w:t xml:space="preserve">pła wydzielanego przy 100% </w:t>
            </w:r>
            <w:proofErr w:type="spellStart"/>
            <w:r w:rsidR="0093309D">
              <w:rPr>
                <w:sz w:val="18"/>
                <w:szCs w:val="18"/>
              </w:rPr>
              <w:t>obc</w:t>
            </w:r>
            <w:proofErr w:type="spellEnd"/>
            <w:r w:rsidR="0093309D">
              <w:rPr>
                <w:sz w:val="18"/>
                <w:szCs w:val="18"/>
              </w:rPr>
              <w:t>.</w:t>
            </w:r>
            <w:r w:rsidR="00944AC8">
              <w:rPr>
                <w:sz w:val="18"/>
                <w:szCs w:val="18"/>
              </w:rPr>
              <w:t>:</w:t>
            </w:r>
            <w:r w:rsidR="0093309D">
              <w:rPr>
                <w:sz w:val="18"/>
                <w:szCs w:val="18"/>
              </w:rPr>
              <w:t xml:space="preserve"> </w:t>
            </w:r>
            <w:r w:rsidRPr="00DE7246">
              <w:rPr>
                <w:sz w:val="18"/>
                <w:szCs w:val="18"/>
              </w:rPr>
              <w:t>Max 2,61  kW</w:t>
            </w:r>
          </w:p>
        </w:tc>
        <w:tc>
          <w:tcPr>
            <w:tcW w:w="1016" w:type="pct"/>
            <w:tcBorders>
              <w:top w:val="single" w:sz="4" w:space="0" w:color="auto"/>
              <w:bottom w:val="single" w:sz="4" w:space="0" w:color="auto"/>
            </w:tcBorders>
            <w:vAlign w:val="center"/>
          </w:tcPr>
          <w:p w:rsidR="005B688C" w:rsidRPr="005B688C" w:rsidRDefault="005B688C" w:rsidP="00416C86">
            <w:pPr>
              <w:jc w:val="center"/>
              <w:rPr>
                <w:bCs/>
                <w:sz w:val="18"/>
                <w:szCs w:val="18"/>
              </w:rPr>
            </w:pPr>
            <w:r w:rsidRPr="005B688C">
              <w:rPr>
                <w:bCs/>
                <w:sz w:val="18"/>
                <w:szCs w:val="18"/>
              </w:rPr>
              <w:t>TAK</w:t>
            </w:r>
          </w:p>
          <w:p w:rsidR="005B688C" w:rsidRPr="008B4D36" w:rsidRDefault="005B688C" w:rsidP="00416C86">
            <w:pPr>
              <w:jc w:val="center"/>
              <w:rPr>
                <w:bCs/>
                <w:sz w:val="18"/>
                <w:szCs w:val="18"/>
              </w:rPr>
            </w:pPr>
            <w:r w:rsidRPr="005B688C">
              <w:rPr>
                <w:bCs/>
                <w:sz w:val="18"/>
                <w:szCs w:val="18"/>
              </w:rPr>
              <w:t>(podać)</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vAlign w:val="center"/>
          </w:tcPr>
          <w:p w:rsidR="005B688C" w:rsidRPr="00A63B9C" w:rsidRDefault="00DE7246" w:rsidP="00416C86">
            <w:pPr>
              <w:suppressAutoHyphens w:val="0"/>
              <w:jc w:val="center"/>
              <w:rPr>
                <w:sz w:val="18"/>
                <w:szCs w:val="18"/>
              </w:rPr>
            </w:pPr>
            <w:r w:rsidRPr="00DE7246">
              <w:rPr>
                <w:sz w:val="18"/>
                <w:szCs w:val="18"/>
              </w:rPr>
              <w:t xml:space="preserve">Wyświetlacz LCD w jęz. </w:t>
            </w:r>
            <w:r w:rsidR="00944AC8">
              <w:rPr>
                <w:sz w:val="18"/>
                <w:szCs w:val="18"/>
              </w:rPr>
              <w:t>polskim:</w:t>
            </w:r>
            <w:r w:rsidRPr="00DE7246">
              <w:rPr>
                <w:sz w:val="18"/>
                <w:szCs w:val="18"/>
              </w:rPr>
              <w:t xml:space="preserve">  </w:t>
            </w:r>
            <w:r w:rsidRPr="00DE7246">
              <w:rPr>
                <w:sz w:val="18"/>
                <w:szCs w:val="18"/>
              </w:rPr>
              <w:tab/>
              <w:t>graficzny,  panel LCD</w:t>
            </w:r>
          </w:p>
        </w:tc>
        <w:tc>
          <w:tcPr>
            <w:tcW w:w="1016" w:type="pct"/>
            <w:tcBorders>
              <w:top w:val="single" w:sz="4" w:space="0" w:color="auto"/>
              <w:bottom w:val="single" w:sz="4" w:space="0" w:color="auto"/>
            </w:tcBorders>
            <w:vAlign w:val="center"/>
          </w:tcPr>
          <w:p w:rsidR="005B688C" w:rsidRPr="008B4D36" w:rsidRDefault="005B688C"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vAlign w:val="center"/>
          </w:tcPr>
          <w:p w:rsidR="005B688C" w:rsidRPr="005B688C" w:rsidRDefault="00DE7246" w:rsidP="00416C86">
            <w:pPr>
              <w:suppressAutoHyphens w:val="0"/>
              <w:jc w:val="center"/>
              <w:rPr>
                <w:sz w:val="18"/>
                <w:szCs w:val="18"/>
              </w:rPr>
            </w:pPr>
            <w:r w:rsidRPr="00DE7246">
              <w:rPr>
                <w:sz w:val="18"/>
                <w:szCs w:val="18"/>
              </w:rPr>
              <w:t>Zasilanie bateryjne</w:t>
            </w:r>
            <w:r w:rsidR="00944AC8">
              <w:rPr>
                <w:sz w:val="18"/>
                <w:szCs w:val="18"/>
              </w:rPr>
              <w:t>:</w:t>
            </w:r>
            <w:r w:rsidR="00A63B9C">
              <w:rPr>
                <w:sz w:val="18"/>
                <w:szCs w:val="18"/>
              </w:rPr>
              <w:t xml:space="preserve"> </w:t>
            </w:r>
            <w:r w:rsidRPr="00A63B9C">
              <w:rPr>
                <w:sz w:val="18"/>
                <w:szCs w:val="18"/>
              </w:rPr>
              <w:t>UPS musi posiadać zdolność współpracy z 40 szt.12V  baterii w stringu  , oraz jej wielokrotnością</w:t>
            </w:r>
          </w:p>
        </w:tc>
        <w:tc>
          <w:tcPr>
            <w:tcW w:w="1016" w:type="pct"/>
            <w:tcBorders>
              <w:top w:val="single" w:sz="4" w:space="0" w:color="auto"/>
              <w:bottom w:val="single" w:sz="4" w:space="0" w:color="auto"/>
            </w:tcBorders>
            <w:vAlign w:val="center"/>
          </w:tcPr>
          <w:p w:rsidR="005B688C" w:rsidRPr="008B4D36" w:rsidRDefault="00A63B9C"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vAlign w:val="center"/>
          </w:tcPr>
          <w:p w:rsidR="005B688C" w:rsidRPr="005B688C" w:rsidRDefault="00A63B9C" w:rsidP="00416C86">
            <w:pPr>
              <w:suppressAutoHyphens w:val="0"/>
              <w:jc w:val="center"/>
              <w:rPr>
                <w:sz w:val="18"/>
                <w:szCs w:val="18"/>
              </w:rPr>
            </w:pPr>
            <w:r>
              <w:rPr>
                <w:sz w:val="18"/>
                <w:szCs w:val="18"/>
              </w:rPr>
              <w:t>Sposób zabudowy baterii</w:t>
            </w:r>
            <w:r w:rsidR="00944AC8">
              <w:rPr>
                <w:sz w:val="18"/>
                <w:szCs w:val="18"/>
              </w:rPr>
              <w:t>:</w:t>
            </w:r>
            <w:r>
              <w:rPr>
                <w:sz w:val="18"/>
                <w:szCs w:val="18"/>
              </w:rPr>
              <w:t xml:space="preserve"> </w:t>
            </w:r>
            <w:r w:rsidR="00DE7246" w:rsidRPr="00DE7246">
              <w:rPr>
                <w:sz w:val="18"/>
                <w:szCs w:val="18"/>
              </w:rPr>
              <w:t>Stojak bateryjny</w:t>
            </w:r>
          </w:p>
        </w:tc>
        <w:tc>
          <w:tcPr>
            <w:tcW w:w="1016" w:type="pct"/>
            <w:tcBorders>
              <w:top w:val="single" w:sz="4" w:space="0" w:color="auto"/>
              <w:bottom w:val="single" w:sz="4" w:space="0" w:color="auto"/>
            </w:tcBorders>
            <w:vAlign w:val="center"/>
          </w:tcPr>
          <w:p w:rsidR="005B688C" w:rsidRPr="008B4D36" w:rsidRDefault="005B688C"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8B4D36" w:rsidRDefault="005B688C"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5B688C" w:rsidRPr="003558E7" w:rsidRDefault="00DE7246" w:rsidP="00416C86">
            <w:pPr>
              <w:jc w:val="center"/>
              <w:rPr>
                <w:sz w:val="18"/>
                <w:szCs w:val="18"/>
              </w:rPr>
            </w:pPr>
            <w:r w:rsidRPr="00DE7246">
              <w:rPr>
                <w:sz w:val="18"/>
                <w:szCs w:val="18"/>
              </w:rPr>
              <w:t>Algorytm ładowania baterii</w:t>
            </w:r>
            <w:r w:rsidR="00944AC8">
              <w:rPr>
                <w:sz w:val="18"/>
                <w:szCs w:val="18"/>
              </w:rPr>
              <w:t>:</w:t>
            </w:r>
            <w:r w:rsidRPr="00DE7246">
              <w:rPr>
                <w:sz w:val="18"/>
                <w:szCs w:val="18"/>
              </w:rPr>
              <w:tab/>
              <w:t>Dwupoziomowa z kompensacja temperaturową</w:t>
            </w:r>
          </w:p>
        </w:tc>
        <w:tc>
          <w:tcPr>
            <w:tcW w:w="1016" w:type="pct"/>
            <w:tcBorders>
              <w:top w:val="single" w:sz="4" w:space="0" w:color="auto"/>
              <w:bottom w:val="single" w:sz="4" w:space="0" w:color="auto"/>
            </w:tcBorders>
            <w:vAlign w:val="center"/>
          </w:tcPr>
          <w:p w:rsidR="005B688C" w:rsidRPr="008B4D36" w:rsidRDefault="005B688C" w:rsidP="00416C86">
            <w:pPr>
              <w:jc w:val="center"/>
              <w:rPr>
                <w:bCs/>
                <w:sz w:val="18"/>
                <w:szCs w:val="18"/>
              </w:rPr>
            </w:pPr>
            <w:r w:rsidRPr="008B4D36">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5B688C" w:rsidRPr="003558E7" w:rsidRDefault="00437AC1" w:rsidP="00416C86">
            <w:pPr>
              <w:pStyle w:val="Akapitzlist"/>
              <w:suppressAutoHyphens w:val="0"/>
              <w:ind w:left="0"/>
              <w:contextualSpacing w:val="0"/>
              <w:jc w:val="center"/>
              <w:rPr>
                <w:sz w:val="18"/>
                <w:szCs w:val="18"/>
              </w:rPr>
            </w:pPr>
            <w:r w:rsidRPr="00437AC1">
              <w:rPr>
                <w:sz w:val="18"/>
                <w:szCs w:val="18"/>
              </w:rPr>
              <w:t>Tolerancja napięcia wejściowego dla ł</w:t>
            </w:r>
            <w:r w:rsidR="00A63B9C">
              <w:rPr>
                <w:sz w:val="18"/>
                <w:szCs w:val="18"/>
              </w:rPr>
              <w:t>adowania maksymalnym prądem [V]</w:t>
            </w:r>
            <w:r w:rsidR="00944AC8">
              <w:rPr>
                <w:sz w:val="18"/>
                <w:szCs w:val="18"/>
              </w:rPr>
              <w:t>:</w:t>
            </w:r>
            <w:r w:rsidR="00A63B9C">
              <w:rPr>
                <w:sz w:val="18"/>
                <w:szCs w:val="18"/>
              </w:rPr>
              <w:t xml:space="preserve"> </w:t>
            </w:r>
            <w:r w:rsidRPr="00437AC1">
              <w:rPr>
                <w:sz w:val="18"/>
                <w:szCs w:val="18"/>
              </w:rPr>
              <w:t>365-480</w:t>
            </w:r>
          </w:p>
        </w:tc>
        <w:tc>
          <w:tcPr>
            <w:tcW w:w="1016" w:type="pct"/>
            <w:tcBorders>
              <w:top w:val="single" w:sz="4" w:space="0" w:color="auto"/>
              <w:bottom w:val="single" w:sz="4" w:space="0" w:color="auto"/>
            </w:tcBorders>
            <w:vAlign w:val="center"/>
          </w:tcPr>
          <w:p w:rsidR="005B688C" w:rsidRDefault="005B688C" w:rsidP="00416C86">
            <w:pPr>
              <w:jc w:val="center"/>
              <w:rPr>
                <w:bCs/>
                <w:sz w:val="18"/>
                <w:szCs w:val="18"/>
              </w:rPr>
            </w:pPr>
            <w:r>
              <w:rPr>
                <w:bCs/>
                <w:sz w:val="18"/>
                <w:szCs w:val="18"/>
              </w:rPr>
              <w:t>TAK</w:t>
            </w:r>
          </w:p>
          <w:p w:rsidR="00A63B9C" w:rsidRPr="008B4D36" w:rsidRDefault="00A63B9C" w:rsidP="00416C86">
            <w:pPr>
              <w:jc w:val="center"/>
              <w:rPr>
                <w:bCs/>
                <w:sz w:val="18"/>
                <w:szCs w:val="18"/>
              </w:rPr>
            </w:pPr>
            <w:r w:rsidRPr="008B4D36">
              <w:rPr>
                <w:bCs/>
                <w:sz w:val="18"/>
                <w:szCs w:val="18"/>
              </w:rPr>
              <w:t>(podać)</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5B688C" w:rsidRPr="003558E7" w:rsidRDefault="00437AC1" w:rsidP="00416C86">
            <w:pPr>
              <w:pStyle w:val="Akapitzlist"/>
              <w:suppressAutoHyphens w:val="0"/>
              <w:ind w:left="0"/>
              <w:contextualSpacing w:val="0"/>
              <w:jc w:val="center"/>
              <w:rPr>
                <w:sz w:val="18"/>
                <w:szCs w:val="18"/>
              </w:rPr>
            </w:pPr>
            <w:r w:rsidRPr="00437AC1">
              <w:rPr>
                <w:sz w:val="18"/>
                <w:szCs w:val="18"/>
              </w:rPr>
              <w:t>Port do komunikacji lokalnej</w:t>
            </w:r>
            <w:r w:rsidR="00944AC8">
              <w:rPr>
                <w:sz w:val="18"/>
                <w:szCs w:val="18"/>
              </w:rPr>
              <w:t xml:space="preserve">: </w:t>
            </w:r>
            <w:r w:rsidRPr="00437AC1">
              <w:rPr>
                <w:sz w:val="18"/>
                <w:szCs w:val="18"/>
              </w:rPr>
              <w:t>2 złącza interfejsów, jednoczesna komunikacja z</w:t>
            </w:r>
            <w:r w:rsidR="0093309D">
              <w:rPr>
                <w:sz w:val="18"/>
                <w:szCs w:val="18"/>
              </w:rPr>
              <w:t> </w:t>
            </w:r>
            <w:r w:rsidRPr="00437AC1">
              <w:rPr>
                <w:sz w:val="18"/>
                <w:szCs w:val="18"/>
              </w:rPr>
              <w:t>agregatem prądotwórczym, zewnętrznym by-passem serwisowym, zewnętrznym wyłącznikiem ppoż. 1 RS232 (RJ10)  , USB</w:t>
            </w:r>
          </w:p>
        </w:tc>
        <w:tc>
          <w:tcPr>
            <w:tcW w:w="1016" w:type="pct"/>
            <w:tcBorders>
              <w:top w:val="single" w:sz="4" w:space="0" w:color="auto"/>
              <w:bottom w:val="single" w:sz="4" w:space="0" w:color="auto"/>
            </w:tcBorders>
            <w:vAlign w:val="center"/>
          </w:tcPr>
          <w:p w:rsidR="005B688C" w:rsidRPr="008B4D36" w:rsidRDefault="00A63B9C"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5B688C" w:rsidRPr="003558E7" w:rsidRDefault="00437AC1" w:rsidP="00416C86">
            <w:pPr>
              <w:pStyle w:val="Akapitzlist"/>
              <w:suppressAutoHyphens w:val="0"/>
              <w:ind w:left="0"/>
              <w:contextualSpacing w:val="0"/>
              <w:jc w:val="center"/>
              <w:rPr>
                <w:sz w:val="18"/>
                <w:szCs w:val="18"/>
              </w:rPr>
            </w:pPr>
            <w:r w:rsidRPr="00437AC1">
              <w:rPr>
                <w:sz w:val="18"/>
                <w:szCs w:val="18"/>
              </w:rPr>
              <w:t>Produkcja UPS</w:t>
            </w:r>
            <w:r w:rsidR="00944AC8">
              <w:rPr>
                <w:sz w:val="18"/>
                <w:szCs w:val="18"/>
              </w:rPr>
              <w:t>:</w:t>
            </w:r>
            <w:r w:rsidRPr="00437AC1">
              <w:rPr>
                <w:sz w:val="18"/>
                <w:szCs w:val="18"/>
              </w:rPr>
              <w:tab/>
              <w:t>Unia Europejska</w:t>
            </w:r>
          </w:p>
        </w:tc>
        <w:tc>
          <w:tcPr>
            <w:tcW w:w="1016" w:type="pct"/>
            <w:tcBorders>
              <w:top w:val="single" w:sz="4" w:space="0" w:color="auto"/>
              <w:bottom w:val="single" w:sz="4" w:space="0" w:color="auto"/>
            </w:tcBorders>
            <w:vAlign w:val="center"/>
          </w:tcPr>
          <w:p w:rsidR="005B688C" w:rsidRPr="008B4D36" w:rsidRDefault="00A63B9C"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5B688C" w:rsidRPr="003558E7" w:rsidRDefault="00437AC1" w:rsidP="00416C86">
            <w:pPr>
              <w:pStyle w:val="Akapitzlist"/>
              <w:suppressAutoHyphens w:val="0"/>
              <w:ind w:left="0"/>
              <w:contextualSpacing w:val="0"/>
              <w:jc w:val="center"/>
              <w:rPr>
                <w:sz w:val="18"/>
                <w:szCs w:val="18"/>
              </w:rPr>
            </w:pPr>
            <w:r w:rsidRPr="00437AC1">
              <w:rPr>
                <w:sz w:val="18"/>
                <w:szCs w:val="18"/>
              </w:rPr>
              <w:t>Gwarancja</w:t>
            </w:r>
            <w:r w:rsidR="00944AC8">
              <w:rPr>
                <w:sz w:val="18"/>
                <w:szCs w:val="18"/>
              </w:rPr>
              <w:t>:</w:t>
            </w:r>
            <w:r w:rsidRPr="00437AC1">
              <w:rPr>
                <w:sz w:val="18"/>
                <w:szCs w:val="18"/>
              </w:rPr>
              <w:tab/>
              <w:t>2 lat</w:t>
            </w:r>
            <w:r w:rsidR="00944AC8">
              <w:rPr>
                <w:sz w:val="18"/>
                <w:szCs w:val="18"/>
              </w:rPr>
              <w:t>a</w:t>
            </w:r>
          </w:p>
        </w:tc>
        <w:tc>
          <w:tcPr>
            <w:tcW w:w="1016" w:type="pct"/>
            <w:tcBorders>
              <w:top w:val="single" w:sz="4" w:space="0" w:color="auto"/>
              <w:bottom w:val="single" w:sz="4" w:space="0" w:color="auto"/>
            </w:tcBorders>
            <w:vAlign w:val="center"/>
          </w:tcPr>
          <w:p w:rsidR="005B688C" w:rsidRPr="008B4D36" w:rsidRDefault="005B688C"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5B688C" w:rsidRPr="003558E7" w:rsidRDefault="00437AC1" w:rsidP="00416C86">
            <w:pPr>
              <w:pStyle w:val="Akapitzlist"/>
              <w:suppressAutoHyphens w:val="0"/>
              <w:ind w:left="0"/>
              <w:contextualSpacing w:val="0"/>
              <w:jc w:val="center"/>
              <w:rPr>
                <w:sz w:val="18"/>
                <w:szCs w:val="18"/>
              </w:rPr>
            </w:pPr>
            <w:r w:rsidRPr="00437AC1">
              <w:rPr>
                <w:sz w:val="18"/>
                <w:szCs w:val="18"/>
              </w:rPr>
              <w:t>Dostęp do części zamiennych i dokumentacji technicznej</w:t>
            </w:r>
            <w:r w:rsidR="00944AC8">
              <w:rPr>
                <w:sz w:val="18"/>
                <w:szCs w:val="18"/>
              </w:rPr>
              <w:t>:</w:t>
            </w:r>
            <w:r w:rsidRPr="00437AC1">
              <w:rPr>
                <w:sz w:val="18"/>
                <w:szCs w:val="18"/>
              </w:rPr>
              <w:tab/>
              <w:t>przez 10 lat</w:t>
            </w:r>
          </w:p>
        </w:tc>
        <w:tc>
          <w:tcPr>
            <w:tcW w:w="1016" w:type="pct"/>
            <w:tcBorders>
              <w:top w:val="single" w:sz="4" w:space="0" w:color="auto"/>
              <w:bottom w:val="single" w:sz="4" w:space="0" w:color="auto"/>
            </w:tcBorders>
            <w:vAlign w:val="center"/>
          </w:tcPr>
          <w:p w:rsidR="005B688C" w:rsidRPr="008B4D36" w:rsidRDefault="005B688C"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8B4D36" w:rsidRDefault="005B688C"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5B688C" w:rsidRPr="003558E7" w:rsidRDefault="00437AC1" w:rsidP="00416C86">
            <w:pPr>
              <w:jc w:val="center"/>
              <w:rPr>
                <w:sz w:val="18"/>
                <w:szCs w:val="18"/>
              </w:rPr>
            </w:pPr>
            <w:r w:rsidRPr="00437AC1">
              <w:rPr>
                <w:sz w:val="18"/>
                <w:szCs w:val="18"/>
              </w:rPr>
              <w:t>Prąd zwarciowy falownika</w:t>
            </w:r>
            <w:r w:rsidR="00944AC8">
              <w:rPr>
                <w:sz w:val="18"/>
                <w:szCs w:val="18"/>
              </w:rPr>
              <w:t>:</w:t>
            </w:r>
            <w:r w:rsidRPr="00437AC1">
              <w:rPr>
                <w:sz w:val="18"/>
                <w:szCs w:val="18"/>
              </w:rPr>
              <w:tab/>
              <w:t>2,7 In</w:t>
            </w:r>
            <w:r>
              <w:rPr>
                <w:sz w:val="18"/>
                <w:szCs w:val="18"/>
              </w:rPr>
              <w:t xml:space="preserve"> przez 200ms, następnie 1,5In </w:t>
            </w:r>
            <w:r w:rsidRPr="00437AC1">
              <w:rPr>
                <w:sz w:val="18"/>
                <w:szCs w:val="18"/>
              </w:rPr>
              <w:t>przez 300ms</w:t>
            </w:r>
          </w:p>
        </w:tc>
        <w:tc>
          <w:tcPr>
            <w:tcW w:w="1016" w:type="pct"/>
            <w:tcBorders>
              <w:top w:val="single" w:sz="4" w:space="0" w:color="auto"/>
              <w:bottom w:val="single" w:sz="4" w:space="0" w:color="auto"/>
            </w:tcBorders>
            <w:vAlign w:val="center"/>
          </w:tcPr>
          <w:p w:rsidR="005B688C" w:rsidRPr="008B4D36" w:rsidRDefault="00A63B9C"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5B688C" w:rsidRPr="003558E7" w:rsidRDefault="00437AC1" w:rsidP="00416C86">
            <w:pPr>
              <w:pStyle w:val="Akapitzlist"/>
              <w:suppressAutoHyphens w:val="0"/>
              <w:ind w:left="0"/>
              <w:contextualSpacing w:val="0"/>
              <w:jc w:val="center"/>
              <w:rPr>
                <w:sz w:val="18"/>
                <w:szCs w:val="18"/>
              </w:rPr>
            </w:pPr>
            <w:r w:rsidRPr="00437AC1">
              <w:rPr>
                <w:sz w:val="18"/>
                <w:szCs w:val="18"/>
              </w:rPr>
              <w:t>Poziom hałasu z odległości 1m [</w:t>
            </w:r>
            <w:proofErr w:type="spellStart"/>
            <w:r w:rsidRPr="00437AC1">
              <w:rPr>
                <w:sz w:val="18"/>
                <w:szCs w:val="18"/>
              </w:rPr>
              <w:t>dBA</w:t>
            </w:r>
            <w:proofErr w:type="spellEnd"/>
            <w:r w:rsidRPr="00437AC1">
              <w:rPr>
                <w:sz w:val="18"/>
                <w:szCs w:val="18"/>
              </w:rPr>
              <w:t xml:space="preserve"> ±2] Smart </w:t>
            </w:r>
            <w:proofErr w:type="spellStart"/>
            <w:r w:rsidRPr="00437AC1">
              <w:rPr>
                <w:sz w:val="18"/>
                <w:szCs w:val="18"/>
              </w:rPr>
              <w:t>Activ</w:t>
            </w:r>
            <w:proofErr w:type="spellEnd"/>
            <w:r w:rsidR="00944AC8">
              <w:rPr>
                <w:sz w:val="18"/>
                <w:szCs w:val="18"/>
              </w:rPr>
              <w:t>:</w:t>
            </w:r>
            <w:r w:rsidRPr="00437AC1">
              <w:rPr>
                <w:sz w:val="18"/>
                <w:szCs w:val="18"/>
              </w:rPr>
              <w:tab/>
              <w:t xml:space="preserve">&lt;56 </w:t>
            </w:r>
            <w:proofErr w:type="spellStart"/>
            <w:r w:rsidRPr="00437AC1">
              <w:rPr>
                <w:sz w:val="18"/>
                <w:szCs w:val="18"/>
              </w:rPr>
              <w:t>dBA</w:t>
            </w:r>
            <w:proofErr w:type="spellEnd"/>
            <w:r w:rsidRPr="00437AC1">
              <w:rPr>
                <w:sz w:val="18"/>
                <w:szCs w:val="18"/>
              </w:rPr>
              <w:t xml:space="preserve"> z </w:t>
            </w:r>
            <w:proofErr w:type="spellStart"/>
            <w:r w:rsidRPr="00437AC1">
              <w:rPr>
                <w:sz w:val="18"/>
                <w:szCs w:val="18"/>
              </w:rPr>
              <w:t>odl</w:t>
            </w:r>
            <w:proofErr w:type="spellEnd"/>
            <w:r w:rsidRPr="00437AC1">
              <w:rPr>
                <w:sz w:val="18"/>
                <w:szCs w:val="18"/>
              </w:rPr>
              <w:t>. 1m</w:t>
            </w:r>
          </w:p>
        </w:tc>
        <w:tc>
          <w:tcPr>
            <w:tcW w:w="1016" w:type="pct"/>
            <w:tcBorders>
              <w:top w:val="single" w:sz="4" w:space="0" w:color="auto"/>
              <w:bottom w:val="single" w:sz="4" w:space="0" w:color="auto"/>
            </w:tcBorders>
            <w:vAlign w:val="center"/>
          </w:tcPr>
          <w:p w:rsidR="005B688C" w:rsidRDefault="005B688C" w:rsidP="00416C86">
            <w:pPr>
              <w:jc w:val="center"/>
              <w:rPr>
                <w:bCs/>
                <w:sz w:val="18"/>
                <w:szCs w:val="18"/>
              </w:rPr>
            </w:pPr>
            <w:r>
              <w:rPr>
                <w:bCs/>
                <w:sz w:val="18"/>
                <w:szCs w:val="18"/>
              </w:rPr>
              <w:t>TAK</w:t>
            </w:r>
          </w:p>
          <w:p w:rsidR="003860BA" w:rsidRPr="008B4D36" w:rsidRDefault="003860BA" w:rsidP="00416C86">
            <w:pPr>
              <w:jc w:val="center"/>
              <w:rPr>
                <w:bCs/>
                <w:sz w:val="18"/>
                <w:szCs w:val="18"/>
              </w:rPr>
            </w:pPr>
            <w:r w:rsidRPr="008B4D36">
              <w:rPr>
                <w:bCs/>
                <w:sz w:val="18"/>
                <w:szCs w:val="18"/>
              </w:rPr>
              <w:t>(podać)</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5B688C" w:rsidRPr="003558E7" w:rsidRDefault="00437AC1" w:rsidP="00416C86">
            <w:pPr>
              <w:pStyle w:val="Akapitzlist"/>
              <w:suppressAutoHyphens w:val="0"/>
              <w:ind w:left="0"/>
              <w:contextualSpacing w:val="0"/>
              <w:jc w:val="center"/>
              <w:rPr>
                <w:sz w:val="18"/>
                <w:szCs w:val="18"/>
              </w:rPr>
            </w:pPr>
            <w:r w:rsidRPr="00437AC1">
              <w:rPr>
                <w:sz w:val="18"/>
                <w:szCs w:val="18"/>
              </w:rPr>
              <w:t>Obudowa</w:t>
            </w:r>
            <w:r w:rsidR="00944AC8">
              <w:rPr>
                <w:sz w:val="18"/>
                <w:szCs w:val="18"/>
              </w:rPr>
              <w:t xml:space="preserve">: </w:t>
            </w:r>
            <w:r w:rsidRPr="00437AC1">
              <w:rPr>
                <w:sz w:val="18"/>
                <w:szCs w:val="18"/>
              </w:rPr>
              <w:t xml:space="preserve"> IP20</w:t>
            </w:r>
          </w:p>
        </w:tc>
        <w:tc>
          <w:tcPr>
            <w:tcW w:w="1016" w:type="pct"/>
            <w:tcBorders>
              <w:top w:val="single" w:sz="4" w:space="0" w:color="auto"/>
              <w:bottom w:val="single" w:sz="4" w:space="0" w:color="auto"/>
            </w:tcBorders>
            <w:vAlign w:val="center"/>
          </w:tcPr>
          <w:p w:rsidR="005B688C" w:rsidRPr="00C76DFA" w:rsidRDefault="00C76DFA"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5B688C" w:rsidRPr="003558E7" w:rsidRDefault="00437AC1" w:rsidP="00416C86">
            <w:pPr>
              <w:pStyle w:val="Akapitzlist"/>
              <w:suppressAutoHyphens w:val="0"/>
              <w:ind w:left="0"/>
              <w:contextualSpacing w:val="0"/>
              <w:jc w:val="center"/>
              <w:rPr>
                <w:sz w:val="18"/>
                <w:szCs w:val="18"/>
              </w:rPr>
            </w:pPr>
            <w:r w:rsidRPr="00437AC1">
              <w:rPr>
                <w:sz w:val="18"/>
                <w:szCs w:val="18"/>
              </w:rPr>
              <w:t>Wymiary maksymalne zasilacza UPS [mm]</w:t>
            </w:r>
            <w:r w:rsidR="00944AC8">
              <w:rPr>
                <w:sz w:val="18"/>
                <w:szCs w:val="18"/>
              </w:rPr>
              <w:t>:</w:t>
            </w:r>
            <w:r w:rsidRPr="00437AC1">
              <w:rPr>
                <w:sz w:val="18"/>
                <w:szCs w:val="18"/>
              </w:rPr>
              <w:tab/>
              <w:t>szer.500 x gł.850x wys.1600</w:t>
            </w:r>
          </w:p>
        </w:tc>
        <w:tc>
          <w:tcPr>
            <w:tcW w:w="1016" w:type="pct"/>
            <w:tcBorders>
              <w:top w:val="single" w:sz="4" w:space="0" w:color="auto"/>
              <w:bottom w:val="single" w:sz="4" w:space="0" w:color="auto"/>
            </w:tcBorders>
            <w:vAlign w:val="center"/>
          </w:tcPr>
          <w:p w:rsidR="005B688C" w:rsidRDefault="005B688C" w:rsidP="00416C86">
            <w:pPr>
              <w:jc w:val="center"/>
              <w:rPr>
                <w:bCs/>
                <w:sz w:val="18"/>
                <w:szCs w:val="18"/>
              </w:rPr>
            </w:pPr>
            <w:r>
              <w:rPr>
                <w:bCs/>
                <w:sz w:val="18"/>
                <w:szCs w:val="18"/>
              </w:rPr>
              <w:t>TAK</w:t>
            </w:r>
          </w:p>
          <w:p w:rsidR="003860BA" w:rsidRPr="008B4D36" w:rsidRDefault="003860BA" w:rsidP="00416C86">
            <w:pPr>
              <w:jc w:val="center"/>
              <w:rPr>
                <w:bCs/>
                <w:sz w:val="18"/>
                <w:szCs w:val="18"/>
              </w:rPr>
            </w:pPr>
            <w:r w:rsidRPr="008B4D36">
              <w:rPr>
                <w:bCs/>
                <w:sz w:val="18"/>
                <w:szCs w:val="18"/>
              </w:rPr>
              <w:t>(podać)</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437AC1" w:rsidRPr="003860BA" w:rsidRDefault="00437AC1" w:rsidP="00416C86">
            <w:pPr>
              <w:suppressAutoHyphens w:val="0"/>
              <w:jc w:val="center"/>
              <w:rPr>
                <w:sz w:val="18"/>
                <w:szCs w:val="18"/>
              </w:rPr>
            </w:pPr>
            <w:r w:rsidRPr="00437AC1">
              <w:rPr>
                <w:sz w:val="18"/>
                <w:szCs w:val="18"/>
              </w:rPr>
              <w:t>Waga   UPS</w:t>
            </w:r>
            <w:r w:rsidR="00944AC8">
              <w:rPr>
                <w:sz w:val="18"/>
                <w:szCs w:val="18"/>
              </w:rPr>
              <w:t>:</w:t>
            </w:r>
            <w:r w:rsidRPr="00437AC1">
              <w:rPr>
                <w:sz w:val="18"/>
                <w:szCs w:val="18"/>
              </w:rPr>
              <w:tab/>
            </w:r>
            <w:r w:rsidRPr="003860BA">
              <w:rPr>
                <w:sz w:val="18"/>
                <w:szCs w:val="18"/>
              </w:rPr>
              <w:t>max. 200kg</w:t>
            </w:r>
          </w:p>
          <w:p w:rsidR="005B688C" w:rsidRPr="003558E7" w:rsidRDefault="005B688C" w:rsidP="00416C86">
            <w:pPr>
              <w:pStyle w:val="Akapitzlist"/>
              <w:suppressAutoHyphens w:val="0"/>
              <w:ind w:left="0"/>
              <w:contextualSpacing w:val="0"/>
              <w:jc w:val="center"/>
              <w:rPr>
                <w:sz w:val="18"/>
                <w:szCs w:val="18"/>
              </w:rPr>
            </w:pPr>
          </w:p>
        </w:tc>
        <w:tc>
          <w:tcPr>
            <w:tcW w:w="1016" w:type="pct"/>
            <w:tcBorders>
              <w:top w:val="single" w:sz="4" w:space="0" w:color="auto"/>
              <w:bottom w:val="single" w:sz="4" w:space="0" w:color="auto"/>
            </w:tcBorders>
            <w:vAlign w:val="center"/>
          </w:tcPr>
          <w:p w:rsidR="005B688C" w:rsidRPr="005B688C" w:rsidRDefault="005B688C" w:rsidP="00416C86">
            <w:pPr>
              <w:jc w:val="center"/>
              <w:rPr>
                <w:bCs/>
                <w:sz w:val="18"/>
                <w:szCs w:val="18"/>
              </w:rPr>
            </w:pPr>
            <w:r w:rsidRPr="005B688C">
              <w:rPr>
                <w:bCs/>
                <w:sz w:val="18"/>
                <w:szCs w:val="18"/>
              </w:rPr>
              <w:t>TAK</w:t>
            </w:r>
          </w:p>
          <w:p w:rsidR="005B688C" w:rsidRPr="008B4D36" w:rsidRDefault="005B688C" w:rsidP="00416C86">
            <w:pPr>
              <w:jc w:val="center"/>
              <w:rPr>
                <w:bCs/>
                <w:sz w:val="18"/>
                <w:szCs w:val="18"/>
              </w:rPr>
            </w:pPr>
            <w:r w:rsidRPr="005B688C">
              <w:rPr>
                <w:bCs/>
                <w:sz w:val="18"/>
                <w:szCs w:val="18"/>
              </w:rPr>
              <w:t>(podać)</w:t>
            </w:r>
          </w:p>
        </w:tc>
      </w:tr>
      <w:tr w:rsidR="00EF0966" w:rsidRPr="008B4D36" w:rsidTr="00416C86">
        <w:tc>
          <w:tcPr>
            <w:tcW w:w="568" w:type="pct"/>
            <w:tcBorders>
              <w:top w:val="single" w:sz="4" w:space="0" w:color="auto"/>
              <w:bottom w:val="single" w:sz="4" w:space="0" w:color="auto"/>
            </w:tcBorders>
            <w:vAlign w:val="center"/>
          </w:tcPr>
          <w:p w:rsidR="005B688C" w:rsidRPr="00995E92"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5B688C" w:rsidRPr="00437AC1" w:rsidRDefault="00437AC1" w:rsidP="00416C86">
            <w:pPr>
              <w:suppressAutoHyphens w:val="0"/>
              <w:jc w:val="center"/>
              <w:rPr>
                <w:sz w:val="18"/>
                <w:szCs w:val="18"/>
              </w:rPr>
            </w:pPr>
            <w:r w:rsidRPr="00437AC1">
              <w:rPr>
                <w:sz w:val="18"/>
                <w:szCs w:val="18"/>
              </w:rPr>
              <w:t>Inne</w:t>
            </w:r>
            <w:r w:rsidR="00944AC8">
              <w:rPr>
                <w:sz w:val="18"/>
                <w:szCs w:val="18"/>
              </w:rPr>
              <w:t>:</w:t>
            </w:r>
            <w:r w:rsidRPr="00437AC1">
              <w:rPr>
                <w:sz w:val="18"/>
                <w:szCs w:val="18"/>
              </w:rPr>
              <w:t xml:space="preserve"> </w:t>
            </w:r>
            <w:r w:rsidRPr="00437AC1">
              <w:rPr>
                <w:sz w:val="18"/>
                <w:szCs w:val="18"/>
              </w:rPr>
              <w:tab/>
              <w:t>Układ łagodnego startu z programowalnym czasem narastania możliwości pracy z nierównomiernym obciążeniem faz zabezpieczanie przed</w:t>
            </w:r>
            <w:r w:rsidR="003860BA">
              <w:rPr>
                <w:sz w:val="18"/>
                <w:szCs w:val="18"/>
              </w:rPr>
              <w:t> </w:t>
            </w:r>
            <w:r w:rsidRPr="00437AC1">
              <w:rPr>
                <w:sz w:val="18"/>
                <w:szCs w:val="18"/>
              </w:rPr>
              <w:t>zasilanie zwrotnym (</w:t>
            </w:r>
            <w:proofErr w:type="spellStart"/>
            <w:r w:rsidRPr="00437AC1">
              <w:rPr>
                <w:sz w:val="18"/>
                <w:szCs w:val="18"/>
              </w:rPr>
              <w:t>tzw.backfeed</w:t>
            </w:r>
            <w:proofErr w:type="spellEnd"/>
            <w:r w:rsidRPr="00437AC1">
              <w:rPr>
                <w:sz w:val="18"/>
                <w:szCs w:val="18"/>
              </w:rPr>
              <w:t xml:space="preserve"> </w:t>
            </w:r>
            <w:proofErr w:type="spellStart"/>
            <w:r w:rsidRPr="00437AC1">
              <w:rPr>
                <w:sz w:val="18"/>
                <w:szCs w:val="18"/>
              </w:rPr>
              <w:t>protection</w:t>
            </w:r>
            <w:proofErr w:type="spellEnd"/>
            <w:r w:rsidRPr="00437AC1">
              <w:rPr>
                <w:sz w:val="18"/>
                <w:szCs w:val="18"/>
              </w:rPr>
              <w:t>) zgodnie z normą EN 62040-3 „zimny start” – możliwość uruchomienia zasilacza UPS bez napięcia zasilającego</w:t>
            </w:r>
          </w:p>
        </w:tc>
        <w:tc>
          <w:tcPr>
            <w:tcW w:w="1016" w:type="pct"/>
            <w:tcBorders>
              <w:top w:val="single" w:sz="4" w:space="0" w:color="auto"/>
              <w:bottom w:val="single" w:sz="4" w:space="0" w:color="auto"/>
            </w:tcBorders>
            <w:vAlign w:val="center"/>
          </w:tcPr>
          <w:p w:rsidR="005B688C" w:rsidRPr="008B4D36" w:rsidRDefault="005B688C"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EF0966"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995E92" w:rsidRPr="00995E92" w:rsidRDefault="00995E92" w:rsidP="00416C86">
            <w:pPr>
              <w:suppressAutoHyphens w:val="0"/>
              <w:jc w:val="center"/>
              <w:rPr>
                <w:sz w:val="18"/>
                <w:szCs w:val="18"/>
              </w:rPr>
            </w:pPr>
            <w:r w:rsidRPr="00995E92">
              <w:rPr>
                <w:sz w:val="18"/>
                <w:szCs w:val="18"/>
              </w:rPr>
              <w:t>Normy Standard</w:t>
            </w:r>
            <w:r w:rsidR="00944AC8">
              <w:rPr>
                <w:sz w:val="18"/>
                <w:szCs w:val="18"/>
              </w:rPr>
              <w:t>:</w:t>
            </w:r>
            <w:r w:rsidRPr="00995E92">
              <w:rPr>
                <w:sz w:val="18"/>
                <w:szCs w:val="18"/>
              </w:rPr>
              <w:tab/>
              <w:t>Dyrektywy Europejskie: L V 2014/35/EU – Dyrektywa o</w:t>
            </w:r>
            <w:r w:rsidR="00C76DFA">
              <w:rPr>
                <w:sz w:val="18"/>
                <w:szCs w:val="18"/>
              </w:rPr>
              <w:t> </w:t>
            </w:r>
            <w:r w:rsidRPr="00995E92">
              <w:rPr>
                <w:sz w:val="18"/>
                <w:szCs w:val="18"/>
              </w:rPr>
              <w:t>urządzeniach niskiego napięcia, EMC 2014/30/EU – Dyrektywa o kom</w:t>
            </w:r>
            <w:r w:rsidR="00C76DFA">
              <w:rPr>
                <w:sz w:val="18"/>
                <w:szCs w:val="18"/>
              </w:rPr>
              <w:t xml:space="preserve">patybilności </w:t>
            </w:r>
            <w:proofErr w:type="spellStart"/>
            <w:r w:rsidR="00C76DFA">
              <w:rPr>
                <w:sz w:val="18"/>
                <w:szCs w:val="18"/>
              </w:rPr>
              <w:t>lektromagnetycznej</w:t>
            </w:r>
            <w:proofErr w:type="spellEnd"/>
            <w:r w:rsidR="00C76DFA">
              <w:rPr>
                <w:sz w:val="18"/>
                <w:szCs w:val="18"/>
              </w:rPr>
              <w:t xml:space="preserve"> </w:t>
            </w:r>
            <w:r w:rsidRPr="00995E92">
              <w:rPr>
                <w:sz w:val="18"/>
                <w:szCs w:val="18"/>
              </w:rPr>
              <w:t>Standardy – Bezpieczeństwo IEC EN 60040-1; EMC IEC EN 62040-2; zgodny z</w:t>
            </w:r>
            <w:r w:rsidR="00C76DFA">
              <w:rPr>
                <w:sz w:val="18"/>
                <w:szCs w:val="18"/>
              </w:rPr>
              <w:t> </w:t>
            </w:r>
            <w:proofErr w:type="spellStart"/>
            <w:r w:rsidRPr="00995E92">
              <w:rPr>
                <w:sz w:val="18"/>
                <w:szCs w:val="18"/>
              </w:rPr>
              <w:t>RoHS</w:t>
            </w:r>
            <w:proofErr w:type="spellEnd"/>
          </w:p>
          <w:p w:rsidR="005B688C" w:rsidRPr="00995E92" w:rsidRDefault="00995E92" w:rsidP="00416C86">
            <w:pPr>
              <w:suppressAutoHyphens w:val="0"/>
              <w:jc w:val="center"/>
              <w:rPr>
                <w:sz w:val="18"/>
                <w:szCs w:val="18"/>
                <w:lang w:val="en-US"/>
              </w:rPr>
            </w:pPr>
            <w:proofErr w:type="spellStart"/>
            <w:r w:rsidRPr="00995E92">
              <w:rPr>
                <w:sz w:val="18"/>
                <w:szCs w:val="18"/>
                <w:lang w:val="en-US"/>
              </w:rPr>
              <w:t>Klasyfikacja</w:t>
            </w:r>
            <w:proofErr w:type="spellEnd"/>
            <w:r w:rsidRPr="00995E92">
              <w:rPr>
                <w:sz w:val="18"/>
                <w:szCs w:val="18"/>
                <w:lang w:val="en-US"/>
              </w:rPr>
              <w:t xml:space="preserve"> </w:t>
            </w:r>
            <w:proofErr w:type="spellStart"/>
            <w:r w:rsidRPr="00995E92">
              <w:rPr>
                <w:sz w:val="18"/>
                <w:szCs w:val="18"/>
                <w:lang w:val="en-US"/>
              </w:rPr>
              <w:t>według</w:t>
            </w:r>
            <w:proofErr w:type="spellEnd"/>
            <w:r w:rsidRPr="00995E92">
              <w:rPr>
                <w:sz w:val="18"/>
                <w:szCs w:val="18"/>
                <w:lang w:val="en-US"/>
              </w:rPr>
              <w:t xml:space="preserve"> IEC 62040-3 (Voltage Frequency Independent) VFI-SS-111</w:t>
            </w:r>
          </w:p>
        </w:tc>
        <w:tc>
          <w:tcPr>
            <w:tcW w:w="1016" w:type="pct"/>
            <w:tcBorders>
              <w:top w:val="single" w:sz="4" w:space="0" w:color="auto"/>
              <w:bottom w:val="single" w:sz="4" w:space="0" w:color="auto"/>
            </w:tcBorders>
            <w:vAlign w:val="center"/>
          </w:tcPr>
          <w:p w:rsidR="005B688C" w:rsidRPr="008B4D36" w:rsidRDefault="0093309D"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EF0966"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5B688C" w:rsidRPr="003558E7" w:rsidRDefault="00995E92" w:rsidP="00416C86">
            <w:pPr>
              <w:suppressAutoHyphens w:val="0"/>
              <w:jc w:val="center"/>
              <w:rPr>
                <w:sz w:val="18"/>
                <w:szCs w:val="18"/>
              </w:rPr>
            </w:pPr>
            <w:r w:rsidRPr="00995E92">
              <w:rPr>
                <w:sz w:val="18"/>
                <w:szCs w:val="18"/>
              </w:rPr>
              <w:t>Serwis dostawcy, oferenta zasilacza UPS</w:t>
            </w:r>
            <w:r w:rsidR="00944AC8">
              <w:rPr>
                <w:sz w:val="18"/>
                <w:szCs w:val="18"/>
              </w:rPr>
              <w:t>:</w:t>
            </w:r>
            <w:r w:rsidRPr="00995E92">
              <w:rPr>
                <w:sz w:val="18"/>
                <w:szCs w:val="18"/>
              </w:rPr>
              <w:t xml:space="preserve"> </w:t>
            </w:r>
            <w:r>
              <w:rPr>
                <w:sz w:val="18"/>
                <w:szCs w:val="18"/>
              </w:rPr>
              <w:t>zapewnić serwis w okresie gwarancji</w:t>
            </w:r>
          </w:p>
        </w:tc>
        <w:tc>
          <w:tcPr>
            <w:tcW w:w="1016" w:type="pct"/>
            <w:tcBorders>
              <w:top w:val="single" w:sz="4" w:space="0" w:color="auto"/>
              <w:bottom w:val="single" w:sz="4" w:space="0" w:color="auto"/>
            </w:tcBorders>
            <w:vAlign w:val="center"/>
          </w:tcPr>
          <w:p w:rsidR="005B688C" w:rsidRPr="008B4D36" w:rsidRDefault="005B688C"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8B4D36" w:rsidRDefault="005B688C" w:rsidP="00416C86">
            <w:pPr>
              <w:numPr>
                <w:ilvl w:val="0"/>
                <w:numId w:val="39"/>
              </w:numPr>
              <w:suppressAutoHyphens w:val="0"/>
              <w:ind w:right="355"/>
              <w:contextualSpacing/>
              <w:jc w:val="center"/>
              <w:rPr>
                <w:bCs/>
                <w:sz w:val="18"/>
                <w:szCs w:val="18"/>
              </w:rPr>
            </w:pPr>
          </w:p>
        </w:tc>
        <w:tc>
          <w:tcPr>
            <w:tcW w:w="3416" w:type="pct"/>
            <w:tcBorders>
              <w:top w:val="single" w:sz="4" w:space="0" w:color="auto"/>
              <w:bottom w:val="single" w:sz="4" w:space="0" w:color="auto"/>
            </w:tcBorders>
            <w:vAlign w:val="center"/>
          </w:tcPr>
          <w:p w:rsidR="005B688C" w:rsidRPr="003558E7" w:rsidRDefault="00995E92" w:rsidP="00416C86">
            <w:pPr>
              <w:jc w:val="center"/>
              <w:rPr>
                <w:sz w:val="18"/>
                <w:szCs w:val="18"/>
              </w:rPr>
            </w:pPr>
            <w:r w:rsidRPr="00995E92">
              <w:rPr>
                <w:sz w:val="18"/>
                <w:szCs w:val="18"/>
              </w:rPr>
              <w:t>Deklaracja zgodności CE dla oferowanego zasilacza UPS potwierdzająca zgodność wyrobu z wymaganymi dyrektywami Unii Europejskiej</w:t>
            </w:r>
          </w:p>
        </w:tc>
        <w:tc>
          <w:tcPr>
            <w:tcW w:w="1016" w:type="pct"/>
            <w:tcBorders>
              <w:top w:val="single" w:sz="4" w:space="0" w:color="auto"/>
              <w:bottom w:val="single" w:sz="4" w:space="0" w:color="auto"/>
            </w:tcBorders>
            <w:vAlign w:val="center"/>
          </w:tcPr>
          <w:p w:rsidR="005B688C" w:rsidRPr="008B4D36" w:rsidRDefault="005B688C" w:rsidP="00416C86">
            <w:pPr>
              <w:jc w:val="center"/>
              <w:rPr>
                <w:bCs/>
                <w:sz w:val="18"/>
                <w:szCs w:val="18"/>
              </w:rPr>
            </w:pPr>
            <w:r>
              <w:rPr>
                <w:bCs/>
                <w:sz w:val="18"/>
                <w:szCs w:val="18"/>
              </w:rPr>
              <w:t>TAK</w:t>
            </w:r>
          </w:p>
        </w:tc>
      </w:tr>
      <w:tr w:rsidR="00EF0966" w:rsidRPr="008B4D36" w:rsidTr="00416C86">
        <w:tc>
          <w:tcPr>
            <w:tcW w:w="568" w:type="pct"/>
            <w:tcBorders>
              <w:top w:val="single" w:sz="4" w:space="0" w:color="auto"/>
              <w:bottom w:val="single" w:sz="4" w:space="0" w:color="auto"/>
            </w:tcBorders>
            <w:vAlign w:val="center"/>
          </w:tcPr>
          <w:p w:rsidR="005B688C" w:rsidRPr="00EF0966" w:rsidRDefault="005B688C" w:rsidP="00416C86">
            <w:pPr>
              <w:pStyle w:val="Akapitzlist"/>
              <w:numPr>
                <w:ilvl w:val="0"/>
                <w:numId w:val="39"/>
              </w:numPr>
              <w:suppressAutoHyphens w:val="0"/>
              <w:ind w:right="355"/>
              <w:jc w:val="center"/>
              <w:rPr>
                <w:bCs/>
                <w:sz w:val="18"/>
                <w:szCs w:val="18"/>
              </w:rPr>
            </w:pPr>
          </w:p>
        </w:tc>
        <w:tc>
          <w:tcPr>
            <w:tcW w:w="3416" w:type="pct"/>
            <w:tcBorders>
              <w:top w:val="single" w:sz="4" w:space="0" w:color="auto"/>
              <w:bottom w:val="single" w:sz="4" w:space="0" w:color="auto"/>
            </w:tcBorders>
            <w:vAlign w:val="center"/>
          </w:tcPr>
          <w:p w:rsidR="005B688C" w:rsidRPr="003558E7" w:rsidRDefault="00995E92" w:rsidP="00416C86">
            <w:pPr>
              <w:pStyle w:val="Akapitzlist"/>
              <w:suppressAutoHyphens w:val="0"/>
              <w:ind w:left="0"/>
              <w:contextualSpacing w:val="0"/>
              <w:jc w:val="center"/>
              <w:rPr>
                <w:sz w:val="18"/>
                <w:szCs w:val="18"/>
              </w:rPr>
            </w:pPr>
            <w:r w:rsidRPr="00995E92">
              <w:rPr>
                <w:sz w:val="18"/>
                <w:szCs w:val="18"/>
              </w:rPr>
              <w:t>Aktu</w:t>
            </w:r>
            <w:r w:rsidR="006F33FF">
              <w:rPr>
                <w:sz w:val="18"/>
                <w:szCs w:val="18"/>
              </w:rPr>
              <w:t>alny certyfikat jakości ISO9001</w:t>
            </w:r>
            <w:bookmarkStart w:id="0" w:name="_GoBack"/>
            <w:bookmarkEnd w:id="0"/>
            <w:r w:rsidRPr="00995E92">
              <w:rPr>
                <w:sz w:val="18"/>
                <w:szCs w:val="18"/>
              </w:rPr>
              <w:t xml:space="preserve"> obejmujący produkcję systemów zasilania bezprzerwowego UPS i wystawiony dla producenta zaoferowanego urządzenia przez niezależną zewnętrzną jednostkę badawczą</w:t>
            </w:r>
          </w:p>
        </w:tc>
        <w:tc>
          <w:tcPr>
            <w:tcW w:w="1016" w:type="pct"/>
            <w:tcBorders>
              <w:top w:val="single" w:sz="4" w:space="0" w:color="auto"/>
              <w:bottom w:val="single" w:sz="4" w:space="0" w:color="auto"/>
            </w:tcBorders>
            <w:vAlign w:val="center"/>
          </w:tcPr>
          <w:p w:rsidR="005B688C" w:rsidRPr="008B4D36" w:rsidRDefault="0093309D" w:rsidP="00416C86">
            <w:pPr>
              <w:jc w:val="center"/>
              <w:rPr>
                <w:bCs/>
                <w:sz w:val="18"/>
                <w:szCs w:val="18"/>
              </w:rPr>
            </w:pPr>
            <w:r>
              <w:rPr>
                <w:bCs/>
                <w:sz w:val="18"/>
                <w:szCs w:val="18"/>
              </w:rPr>
              <w:t>TAK</w:t>
            </w:r>
          </w:p>
        </w:tc>
      </w:tr>
    </w:tbl>
    <w:p w:rsidR="00A731EF" w:rsidRDefault="00A731EF" w:rsidP="00A731EF">
      <w:pPr>
        <w:widowControl w:val="0"/>
        <w:suppressAutoHyphens w:val="0"/>
        <w:overflowPunct w:val="0"/>
        <w:autoSpaceDE w:val="0"/>
        <w:autoSpaceDN w:val="0"/>
        <w:adjustRightInd w:val="0"/>
        <w:jc w:val="both"/>
        <w:textAlignment w:val="baseline"/>
        <w:rPr>
          <w:b/>
          <w:bCs/>
          <w:i/>
          <w:iCs/>
          <w:kern w:val="1"/>
          <w:sz w:val="20"/>
          <w:szCs w:val="20"/>
          <w:lang w:eastAsia="ar-SA"/>
        </w:rPr>
      </w:pPr>
    </w:p>
    <w:p w:rsidR="00282F66" w:rsidRPr="00203656" w:rsidRDefault="00A51896" w:rsidP="00537096">
      <w:pPr>
        <w:widowControl w:val="0"/>
        <w:overflowPunct w:val="0"/>
        <w:ind w:left="36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w:t>
      </w:r>
      <w:r w:rsidR="00A20456" w:rsidRPr="00617EFA">
        <w:rPr>
          <w:sz w:val="20"/>
          <w:szCs w:val="20"/>
        </w:rPr>
        <w:t xml:space="preserve">na zostać sporządzona wyłącznie </w:t>
      </w:r>
      <w:r w:rsidRPr="00617EFA">
        <w:rPr>
          <w:sz w:val="20"/>
          <w:szCs w:val="20"/>
        </w:rPr>
        <w:t>z ukierunkowaniem na prowadzone postępowanie i odpowiadać wymaganiom Zamawiającego określonym w niniejs</w:t>
      </w:r>
      <w:r w:rsidR="00CB0A9F">
        <w:rPr>
          <w:sz w:val="20"/>
          <w:szCs w:val="20"/>
        </w:rPr>
        <w:t>zej Zapytaniu</w:t>
      </w:r>
      <w:r w:rsidRPr="00617EFA">
        <w:rPr>
          <w:sz w:val="20"/>
          <w:szCs w:val="20"/>
        </w:rPr>
        <w:t>.</w:t>
      </w:r>
    </w:p>
    <w:p w:rsidR="00203656" w:rsidRDefault="00203656" w:rsidP="00203656">
      <w:pPr>
        <w:pStyle w:val="Akapitzlist"/>
        <w:rPr>
          <w:rFonts w:cs="Calibri"/>
          <w:b/>
          <w:color w:val="00000A"/>
          <w:kern w:val="1"/>
          <w:sz w:val="20"/>
          <w:szCs w:val="20"/>
          <w:lang w:eastAsia="ar-SA"/>
        </w:rPr>
      </w:pPr>
    </w:p>
    <w:p w:rsidR="00203656" w:rsidRPr="00617EFA" w:rsidRDefault="00203656" w:rsidP="00203656">
      <w:pPr>
        <w:widowControl w:val="0"/>
        <w:overflowPunct w:val="0"/>
        <w:ind w:left="360"/>
        <w:jc w:val="both"/>
        <w:textAlignment w:val="baseline"/>
        <w:rPr>
          <w:rFonts w:cs="Calibri"/>
          <w:b/>
          <w:color w:val="00000A"/>
          <w:kern w:val="1"/>
          <w:sz w:val="20"/>
          <w:szCs w:val="20"/>
          <w:lang w:eastAsia="ar-SA"/>
        </w:rPr>
      </w:pPr>
    </w:p>
    <w:p w:rsidR="002033C6" w:rsidRPr="00B725EC" w:rsidRDefault="00B725EC" w:rsidP="00851B47">
      <w:pPr>
        <w:numPr>
          <w:ilvl w:val="0"/>
          <w:numId w:val="1"/>
        </w:numPr>
        <w:shd w:val="clear" w:color="auto" w:fill="FFFFFF"/>
        <w:suppressAutoHyphens w:val="0"/>
        <w:ind w:left="426" w:hanging="426"/>
        <w:contextualSpacing/>
        <w:jc w:val="both"/>
        <w:rPr>
          <w:lang w:eastAsia="pl-PL"/>
        </w:rPr>
      </w:pPr>
      <w:r w:rsidRPr="00B725EC">
        <w:rPr>
          <w:b/>
          <w:lang w:eastAsia="pl-PL"/>
        </w:rPr>
        <w:t>TERMIN I MIEJSCE REALIZACJI ZAMÓWIENIA</w:t>
      </w:r>
      <w:r w:rsidR="00282F66" w:rsidRPr="00B725EC">
        <w:rPr>
          <w:lang w:eastAsia="pl-PL"/>
        </w:rPr>
        <w:t>:</w:t>
      </w:r>
      <w:r w:rsidR="00D266EC" w:rsidRPr="00B725EC">
        <w:rPr>
          <w:lang w:eastAsia="pl-PL"/>
        </w:rPr>
        <w:t xml:space="preserve"> </w:t>
      </w:r>
    </w:p>
    <w:p w:rsidR="000D3300" w:rsidRPr="00D266EC" w:rsidRDefault="000D3300" w:rsidP="000D3300">
      <w:pPr>
        <w:suppressAutoHyphens w:val="0"/>
        <w:ind w:left="426"/>
        <w:contextualSpacing/>
        <w:jc w:val="both"/>
        <w:rPr>
          <w:sz w:val="20"/>
          <w:szCs w:val="20"/>
          <w:lang w:eastAsia="pl-PL"/>
        </w:rPr>
      </w:pPr>
    </w:p>
    <w:p w:rsidR="00B662BA" w:rsidRPr="00804141" w:rsidRDefault="00B662BA" w:rsidP="00E661EB">
      <w:pPr>
        <w:numPr>
          <w:ilvl w:val="0"/>
          <w:numId w:val="16"/>
        </w:numPr>
        <w:suppressAutoHyphens w:val="0"/>
        <w:contextualSpacing/>
        <w:jc w:val="both"/>
        <w:rPr>
          <w:color w:val="000000"/>
          <w:sz w:val="20"/>
          <w:szCs w:val="20"/>
          <w:lang w:eastAsia="pl-PL"/>
        </w:rPr>
      </w:pPr>
      <w:r w:rsidRPr="00804141">
        <w:rPr>
          <w:color w:val="000000"/>
          <w:sz w:val="20"/>
          <w:szCs w:val="20"/>
          <w:lang w:eastAsia="pl-PL"/>
        </w:rPr>
        <w:t>Termin realizacji zamówienia obejmuje okres</w:t>
      </w:r>
      <w:r w:rsidR="00B915B3" w:rsidRPr="00804141">
        <w:rPr>
          <w:color w:val="000000"/>
          <w:sz w:val="20"/>
          <w:szCs w:val="20"/>
          <w:lang w:eastAsia="pl-PL"/>
        </w:rPr>
        <w:t>:</w:t>
      </w:r>
      <w:r w:rsidRPr="00804141">
        <w:rPr>
          <w:color w:val="000000"/>
          <w:sz w:val="20"/>
          <w:szCs w:val="20"/>
          <w:lang w:eastAsia="pl-PL"/>
        </w:rPr>
        <w:t xml:space="preserve"> </w:t>
      </w:r>
      <w:r w:rsidR="00944AC8">
        <w:rPr>
          <w:b/>
          <w:color w:val="000000"/>
          <w:sz w:val="20"/>
          <w:szCs w:val="20"/>
          <w:lang w:eastAsia="pl-PL"/>
        </w:rPr>
        <w:t>7 dni od daty podpisania umowy</w:t>
      </w:r>
      <w:r w:rsidR="006307DB" w:rsidRPr="00804141">
        <w:rPr>
          <w:color w:val="000000"/>
          <w:sz w:val="20"/>
          <w:szCs w:val="20"/>
          <w:lang w:eastAsia="pl-PL"/>
        </w:rPr>
        <w:t xml:space="preserve"> </w:t>
      </w:r>
    </w:p>
    <w:p w:rsidR="00B662BA" w:rsidRPr="00B662BA" w:rsidRDefault="00B662BA" w:rsidP="00E661EB">
      <w:pPr>
        <w:numPr>
          <w:ilvl w:val="0"/>
          <w:numId w:val="16"/>
        </w:numPr>
        <w:suppressAutoHyphens w:val="0"/>
        <w:contextualSpacing/>
        <w:jc w:val="both"/>
        <w:rPr>
          <w:sz w:val="20"/>
          <w:szCs w:val="20"/>
          <w:lang w:eastAsia="pl-PL"/>
        </w:rPr>
      </w:pPr>
      <w:r w:rsidRPr="00B662BA">
        <w:rPr>
          <w:sz w:val="20"/>
          <w:szCs w:val="20"/>
          <w:lang w:eastAsia="pl-PL"/>
        </w:rPr>
        <w:t>Miejsce realizacji zamówienia: Szpitala Specjalistycznego im. Edmunda Biernackiego w Mielcu, ul. Żeromskiego 22, 39-300 Mielec.</w:t>
      </w:r>
    </w:p>
    <w:p w:rsidR="00C905CA" w:rsidRDefault="00C905CA" w:rsidP="00165ED4">
      <w:pPr>
        <w:suppressAutoHyphens w:val="0"/>
        <w:contextualSpacing/>
        <w:jc w:val="both"/>
        <w:rPr>
          <w:sz w:val="20"/>
          <w:szCs w:val="20"/>
          <w:lang w:eastAsia="pl-PL"/>
        </w:rPr>
      </w:pPr>
    </w:p>
    <w:p w:rsidR="00E366C4" w:rsidRPr="00673C25" w:rsidRDefault="00306AE3" w:rsidP="00851B47">
      <w:pPr>
        <w:numPr>
          <w:ilvl w:val="0"/>
          <w:numId w:val="1"/>
        </w:numPr>
        <w:shd w:val="clear" w:color="auto" w:fill="FFFFFF"/>
        <w:suppressAutoHyphens w:val="0"/>
        <w:ind w:left="426" w:hanging="426"/>
        <w:contextualSpacing/>
        <w:jc w:val="both"/>
        <w:rPr>
          <w:b/>
          <w:lang w:eastAsia="pl-PL"/>
        </w:rPr>
      </w:pPr>
      <w:r>
        <w:rPr>
          <w:b/>
          <w:bCs/>
          <w:lang w:eastAsia="pl-PL"/>
        </w:rPr>
        <w:t>OPIS WARU</w:t>
      </w:r>
      <w:r w:rsidR="00673C25" w:rsidRPr="00673C25">
        <w:rPr>
          <w:b/>
          <w:bCs/>
          <w:lang w:eastAsia="pl-PL"/>
        </w:rPr>
        <w:t>NKÓW UDZIAŁU W POSTĘPOWANIU ORAZ DOKUMENTY WYMAGANE W OFERCIE:</w:t>
      </w:r>
      <w:r w:rsidR="00673C25" w:rsidRPr="00673C25">
        <w:rPr>
          <w:b/>
          <w:lang w:eastAsia="pl-PL"/>
        </w:rPr>
        <w:t xml:space="preserve"> </w:t>
      </w:r>
    </w:p>
    <w:p w:rsidR="00673C25" w:rsidRDefault="00673C25" w:rsidP="00673C25">
      <w:pPr>
        <w:pStyle w:val="Akapitzlist"/>
        <w:suppressAutoHyphens w:val="0"/>
        <w:jc w:val="both"/>
        <w:rPr>
          <w:sz w:val="20"/>
          <w:szCs w:val="20"/>
          <w:lang w:eastAsia="pl-PL"/>
        </w:rPr>
      </w:pPr>
    </w:p>
    <w:p w:rsidR="00C65DF1" w:rsidRPr="00725950" w:rsidRDefault="00C65DF1" w:rsidP="00C65DF1">
      <w:pPr>
        <w:numPr>
          <w:ilvl w:val="0"/>
          <w:numId w:val="2"/>
        </w:numPr>
        <w:suppressAutoHyphens w:val="0"/>
        <w:contextualSpacing/>
        <w:jc w:val="both"/>
        <w:rPr>
          <w:sz w:val="20"/>
          <w:szCs w:val="20"/>
          <w:lang w:eastAsia="pl-PL"/>
        </w:rPr>
      </w:pPr>
      <w:r w:rsidRPr="00725950">
        <w:rPr>
          <w:sz w:val="20"/>
          <w:szCs w:val="20"/>
          <w:lang w:eastAsia="pl-PL"/>
        </w:rPr>
        <w:t>Warunki udziału w postępowaniu:</w:t>
      </w:r>
    </w:p>
    <w:p w:rsidR="00C65DF1" w:rsidRPr="00725950" w:rsidRDefault="00C65DF1" w:rsidP="00C65DF1">
      <w:pPr>
        <w:suppressAutoHyphens w:val="0"/>
        <w:ind w:left="360"/>
        <w:jc w:val="both"/>
        <w:rPr>
          <w:sz w:val="10"/>
          <w:szCs w:val="10"/>
          <w:lang w:eastAsia="pl-PL"/>
        </w:rPr>
      </w:pPr>
    </w:p>
    <w:p w:rsidR="00C65DF1" w:rsidRPr="00725950" w:rsidRDefault="00C65DF1" w:rsidP="00C65DF1">
      <w:pPr>
        <w:ind w:left="708"/>
        <w:jc w:val="both"/>
        <w:rPr>
          <w:kern w:val="2"/>
          <w:sz w:val="20"/>
          <w:szCs w:val="20"/>
        </w:rPr>
      </w:pPr>
      <w:r w:rsidRPr="00725950">
        <w:rPr>
          <w:kern w:val="2"/>
          <w:sz w:val="20"/>
          <w:szCs w:val="20"/>
        </w:rPr>
        <w:t xml:space="preserve">Zamawiający nie precyzuje w tym zakresie żadnych wymagań, których spełnienie Wykonawca zobowiązany jest wykazać w sposób szczególny. </w:t>
      </w:r>
    </w:p>
    <w:p w:rsidR="00C65DF1" w:rsidRPr="00725950" w:rsidRDefault="00C65DF1" w:rsidP="00C65DF1">
      <w:pPr>
        <w:suppressAutoHyphens w:val="0"/>
        <w:ind w:left="1440"/>
        <w:contextualSpacing/>
        <w:jc w:val="both"/>
        <w:rPr>
          <w:sz w:val="10"/>
          <w:szCs w:val="10"/>
          <w:lang w:eastAsia="pl-PL"/>
        </w:rPr>
      </w:pPr>
    </w:p>
    <w:p w:rsidR="00C65DF1" w:rsidRPr="00725950" w:rsidRDefault="00C65DF1" w:rsidP="00C65DF1">
      <w:pPr>
        <w:numPr>
          <w:ilvl w:val="0"/>
          <w:numId w:val="2"/>
        </w:numPr>
        <w:suppressAutoHyphens w:val="0"/>
        <w:contextualSpacing/>
        <w:jc w:val="both"/>
        <w:rPr>
          <w:sz w:val="20"/>
          <w:szCs w:val="20"/>
          <w:lang w:eastAsia="pl-PL"/>
        </w:rPr>
      </w:pPr>
      <w:r w:rsidRPr="00725950">
        <w:rPr>
          <w:sz w:val="20"/>
          <w:szCs w:val="20"/>
          <w:lang w:eastAsia="pl-PL"/>
        </w:rPr>
        <w:t>Wykonawca powinien przedstawić następujące oświadczenia i dokumenty:</w:t>
      </w:r>
    </w:p>
    <w:p w:rsidR="00C65DF1" w:rsidRPr="00725950" w:rsidRDefault="00C65DF1" w:rsidP="00C65DF1">
      <w:pPr>
        <w:numPr>
          <w:ilvl w:val="0"/>
          <w:numId w:val="10"/>
        </w:numPr>
        <w:contextualSpacing/>
        <w:jc w:val="both"/>
        <w:rPr>
          <w:sz w:val="20"/>
          <w:szCs w:val="20"/>
        </w:rPr>
      </w:pPr>
      <w:r w:rsidRPr="00725950">
        <w:rPr>
          <w:sz w:val="20"/>
          <w:szCs w:val="20"/>
        </w:rPr>
        <w:t>Wypełniony formularz oferty zgodnie z załączonym do Zapytania wzorem (zaleca się złożyć ofertę na załączonym wzorz</w:t>
      </w:r>
      <w:r w:rsidR="005A297B">
        <w:rPr>
          <w:sz w:val="20"/>
          <w:szCs w:val="20"/>
        </w:rPr>
        <w:t>e) - Załącznik nr 1 do Zapytania</w:t>
      </w:r>
      <w:r w:rsidRPr="00725950">
        <w:rPr>
          <w:sz w:val="20"/>
          <w:szCs w:val="20"/>
        </w:rPr>
        <w:t>,</w:t>
      </w:r>
    </w:p>
    <w:p w:rsidR="00C65DF1" w:rsidRPr="00725950" w:rsidRDefault="00C65DF1" w:rsidP="00C65DF1">
      <w:pPr>
        <w:numPr>
          <w:ilvl w:val="0"/>
          <w:numId w:val="10"/>
        </w:numPr>
        <w:contextualSpacing/>
        <w:jc w:val="both"/>
        <w:rPr>
          <w:sz w:val="20"/>
          <w:szCs w:val="20"/>
        </w:rPr>
      </w:pPr>
      <w:r w:rsidRPr="00725950">
        <w:rPr>
          <w:sz w:val="20"/>
          <w:szCs w:val="20"/>
        </w:rPr>
        <w:t>Zaakceptowany wzór umowy – Załącznik nr 2 do Zapytania</w:t>
      </w:r>
      <w:r w:rsidR="005A297B">
        <w:rPr>
          <w:sz w:val="20"/>
          <w:szCs w:val="20"/>
        </w:rPr>
        <w:t>,</w:t>
      </w:r>
    </w:p>
    <w:p w:rsidR="00C65DF1" w:rsidRPr="00725950" w:rsidRDefault="00C65DF1" w:rsidP="00C65DF1">
      <w:pPr>
        <w:numPr>
          <w:ilvl w:val="0"/>
          <w:numId w:val="10"/>
        </w:numPr>
        <w:contextualSpacing/>
        <w:jc w:val="both"/>
        <w:rPr>
          <w:sz w:val="20"/>
          <w:szCs w:val="20"/>
        </w:rPr>
      </w:pPr>
      <w:r w:rsidRPr="00725950">
        <w:rPr>
          <w:sz w:val="20"/>
          <w:szCs w:val="20"/>
        </w:rPr>
        <w:t>W celu wykazania braku podstaw do wykluczenia z postępowania:</w:t>
      </w:r>
    </w:p>
    <w:p w:rsidR="00C65DF1" w:rsidRDefault="00C65DF1" w:rsidP="00C92023">
      <w:pPr>
        <w:numPr>
          <w:ilvl w:val="0"/>
          <w:numId w:val="11"/>
        </w:numPr>
        <w:contextualSpacing/>
        <w:jc w:val="both"/>
        <w:rPr>
          <w:sz w:val="20"/>
          <w:szCs w:val="20"/>
        </w:rPr>
      </w:pPr>
      <w:r w:rsidRPr="00725950">
        <w:rPr>
          <w:sz w:val="20"/>
          <w:szCs w:val="20"/>
        </w:rPr>
        <w:t>Odpis z właściwego rejestru lub z centralnej ewidencji i informacji o działalności gospodarczej, jeżeli odrębne przepisy wymagają wpisu do rejestru lub ewidencji, wystawiony nie wcześniej niż 6 miesięcy przed upływem terminu składania ofert.</w:t>
      </w:r>
    </w:p>
    <w:p w:rsidR="0032520E" w:rsidRPr="0032520E" w:rsidRDefault="0032520E" w:rsidP="0032520E">
      <w:pPr>
        <w:numPr>
          <w:ilvl w:val="0"/>
          <w:numId w:val="10"/>
        </w:numPr>
        <w:contextualSpacing/>
        <w:jc w:val="both"/>
        <w:rPr>
          <w:sz w:val="20"/>
          <w:szCs w:val="20"/>
        </w:rPr>
      </w:pPr>
      <w:r w:rsidRPr="0032520E">
        <w:rPr>
          <w:sz w:val="20"/>
          <w:szCs w:val="20"/>
        </w:rPr>
        <w:t>W celu potwierdzenia, że oferowane dostawy odpowiadają wymaganiom Zamawiającego:</w:t>
      </w:r>
    </w:p>
    <w:p w:rsidR="0032520E" w:rsidRDefault="0032520E" w:rsidP="00804141">
      <w:pPr>
        <w:numPr>
          <w:ilvl w:val="0"/>
          <w:numId w:val="42"/>
        </w:numPr>
        <w:contextualSpacing/>
        <w:jc w:val="both"/>
        <w:rPr>
          <w:sz w:val="20"/>
          <w:szCs w:val="20"/>
        </w:rPr>
      </w:pPr>
      <w:r w:rsidRPr="0032520E">
        <w:rPr>
          <w:sz w:val="20"/>
          <w:szCs w:val="20"/>
        </w:rPr>
        <w:t xml:space="preserve">Oświadczenie, że oferowany asortyment posiada dokumenty wymagane przez obowiązujące prawo na podstawie których może być wprowadzony do obrotu i stosowania w placówkach ochrony zdrowia RP oraz dokumenty potwierdzające oświadczenie </w:t>
      </w:r>
      <w:r>
        <w:rPr>
          <w:sz w:val="20"/>
          <w:szCs w:val="20"/>
        </w:rPr>
        <w:t>(Załącznik nr 3 do</w:t>
      </w:r>
      <w:r w:rsidR="009A6FBE">
        <w:rPr>
          <w:sz w:val="20"/>
          <w:szCs w:val="20"/>
        </w:rPr>
        <w:t> </w:t>
      </w:r>
      <w:r>
        <w:rPr>
          <w:sz w:val="20"/>
          <w:szCs w:val="20"/>
        </w:rPr>
        <w:t>Zapytania ofertowego</w:t>
      </w:r>
      <w:r w:rsidRPr="0032520E">
        <w:rPr>
          <w:sz w:val="20"/>
          <w:szCs w:val="20"/>
        </w:rPr>
        <w:t>).</w:t>
      </w:r>
    </w:p>
    <w:p w:rsidR="0093309D" w:rsidRPr="009A6FBE" w:rsidRDefault="0093309D" w:rsidP="0093309D">
      <w:pPr>
        <w:pStyle w:val="Akapitzlist"/>
        <w:numPr>
          <w:ilvl w:val="0"/>
          <w:numId w:val="10"/>
        </w:numPr>
        <w:jc w:val="both"/>
        <w:rPr>
          <w:color w:val="000000" w:themeColor="text1"/>
          <w:sz w:val="20"/>
          <w:szCs w:val="20"/>
        </w:rPr>
      </w:pPr>
      <w:r w:rsidRPr="009A6FBE">
        <w:rPr>
          <w:color w:val="000000" w:themeColor="text1"/>
          <w:sz w:val="20"/>
          <w:szCs w:val="20"/>
        </w:rPr>
        <w:t xml:space="preserve">Kserokopie kart katalogowych </w:t>
      </w:r>
    </w:p>
    <w:p w:rsidR="004F39A3" w:rsidRPr="0032280F" w:rsidRDefault="004F39A3" w:rsidP="003B6CFB">
      <w:pPr>
        <w:contextualSpacing/>
        <w:jc w:val="both"/>
        <w:rPr>
          <w:color w:val="000000"/>
          <w:sz w:val="20"/>
          <w:szCs w:val="20"/>
        </w:rPr>
      </w:pPr>
    </w:p>
    <w:p w:rsidR="00FF6586" w:rsidRPr="00673C25" w:rsidRDefault="00673C25" w:rsidP="00851B47">
      <w:pPr>
        <w:numPr>
          <w:ilvl w:val="0"/>
          <w:numId w:val="1"/>
        </w:numPr>
        <w:shd w:val="clear" w:color="auto" w:fill="FFFFFF"/>
        <w:suppressAutoHyphens w:val="0"/>
        <w:ind w:left="426" w:hanging="426"/>
        <w:jc w:val="both"/>
        <w:rPr>
          <w:b/>
          <w:lang w:eastAsia="pl-PL"/>
        </w:rPr>
      </w:pPr>
      <w:r w:rsidRPr="00673C25">
        <w:rPr>
          <w:b/>
          <w:lang w:eastAsia="pl-PL"/>
        </w:rPr>
        <w:t>OPIS SPOSOBU PRZYGOTOWANIA OFERTY</w:t>
      </w:r>
      <w:r w:rsidR="00FF6586" w:rsidRPr="00673C25">
        <w:rPr>
          <w:b/>
          <w:lang w:eastAsia="pl-PL"/>
        </w:rPr>
        <w:t>:</w:t>
      </w:r>
    </w:p>
    <w:p w:rsidR="00181369" w:rsidRPr="00722E55" w:rsidRDefault="00181369" w:rsidP="00165ED4">
      <w:pPr>
        <w:suppressAutoHyphens w:val="0"/>
        <w:jc w:val="both"/>
        <w:rPr>
          <w:b/>
          <w:sz w:val="10"/>
          <w:szCs w:val="10"/>
          <w:lang w:eastAsia="pl-PL"/>
        </w:rPr>
      </w:pPr>
    </w:p>
    <w:p w:rsidR="00305BA4" w:rsidRPr="00722E55" w:rsidRDefault="00305BA4" w:rsidP="008107F6">
      <w:pPr>
        <w:pStyle w:val="Akapitzlist"/>
        <w:numPr>
          <w:ilvl w:val="0"/>
          <w:numId w:val="3"/>
        </w:numPr>
        <w:suppressAutoHyphens w:val="0"/>
        <w:jc w:val="both"/>
        <w:rPr>
          <w:sz w:val="20"/>
          <w:szCs w:val="20"/>
          <w:lang w:eastAsia="pl-PL"/>
        </w:rPr>
      </w:pPr>
      <w:r w:rsidRPr="00722E55">
        <w:rPr>
          <w:sz w:val="20"/>
          <w:szCs w:val="20"/>
          <w:lang w:eastAsia="pl-PL"/>
        </w:rPr>
        <w:t xml:space="preserve">Ofertę należy sporządzić </w:t>
      </w:r>
      <w:r w:rsidR="00C96517">
        <w:rPr>
          <w:sz w:val="20"/>
          <w:szCs w:val="20"/>
          <w:lang w:eastAsia="pl-PL"/>
        </w:rPr>
        <w:t xml:space="preserve">w formie pisemnej </w:t>
      </w:r>
      <w:r w:rsidRPr="00722E55">
        <w:rPr>
          <w:sz w:val="20"/>
          <w:szCs w:val="20"/>
          <w:lang w:eastAsia="pl-PL"/>
        </w:rPr>
        <w:t>na formularzu ofertowym stano</w:t>
      </w:r>
      <w:r w:rsidR="0032280F">
        <w:rPr>
          <w:sz w:val="20"/>
          <w:szCs w:val="20"/>
          <w:lang w:eastAsia="pl-PL"/>
        </w:rPr>
        <w:t>wiącym Załącznik nr 1 do Z</w:t>
      </w:r>
      <w:r w:rsidRPr="00722E55">
        <w:rPr>
          <w:sz w:val="20"/>
          <w:szCs w:val="20"/>
          <w:lang w:eastAsia="pl-PL"/>
        </w:rPr>
        <w:t>apytania ofertowego</w:t>
      </w:r>
      <w:r w:rsidR="00722E55" w:rsidRPr="00722E55">
        <w:rPr>
          <w:sz w:val="20"/>
          <w:szCs w:val="20"/>
          <w:lang w:eastAsia="pl-PL"/>
        </w:rPr>
        <w:t>.</w:t>
      </w:r>
    </w:p>
    <w:p w:rsidR="00722E55" w:rsidRPr="00722E55" w:rsidRDefault="00722E55" w:rsidP="00165ED4">
      <w:pPr>
        <w:suppressAutoHyphens w:val="0"/>
        <w:jc w:val="both"/>
        <w:rPr>
          <w:sz w:val="10"/>
          <w:szCs w:val="10"/>
          <w:lang w:eastAsia="pl-PL"/>
        </w:rPr>
      </w:pPr>
    </w:p>
    <w:p w:rsidR="00CF77A3" w:rsidRPr="00722E55" w:rsidRDefault="00FE1169" w:rsidP="008107F6">
      <w:pPr>
        <w:pStyle w:val="Akapitzlist"/>
        <w:numPr>
          <w:ilvl w:val="0"/>
          <w:numId w:val="3"/>
        </w:numPr>
        <w:suppressAutoHyphens w:val="0"/>
        <w:jc w:val="both"/>
        <w:rPr>
          <w:sz w:val="20"/>
          <w:szCs w:val="20"/>
          <w:lang w:eastAsia="pl-PL"/>
        </w:rPr>
      </w:pPr>
      <w:r>
        <w:rPr>
          <w:sz w:val="20"/>
          <w:szCs w:val="20"/>
          <w:lang w:eastAsia="pl-PL"/>
        </w:rPr>
        <w:t>Oferta wraz ze  wszystkimi</w:t>
      </w:r>
      <w:r w:rsidR="00FF23D8">
        <w:rPr>
          <w:sz w:val="20"/>
          <w:szCs w:val="20"/>
          <w:lang w:eastAsia="pl-PL"/>
        </w:rPr>
        <w:t xml:space="preserve"> załączniki musi być sporządzona</w:t>
      </w:r>
      <w:r w:rsidR="00305BA4" w:rsidRPr="00722E55">
        <w:rPr>
          <w:sz w:val="20"/>
          <w:szCs w:val="20"/>
          <w:lang w:eastAsia="pl-PL"/>
        </w:rPr>
        <w:t xml:space="preserve"> w języku polskim, trwałą</w:t>
      </w:r>
      <w:r w:rsidR="00FF23D8">
        <w:rPr>
          <w:sz w:val="20"/>
          <w:szCs w:val="20"/>
          <w:lang w:eastAsia="pl-PL"/>
        </w:rPr>
        <w:t xml:space="preserve"> i czytelną techniką, wypełniona i podpisana</w:t>
      </w:r>
      <w:r w:rsidR="00305BA4" w:rsidRPr="00722E55">
        <w:rPr>
          <w:sz w:val="20"/>
          <w:szCs w:val="20"/>
          <w:lang w:eastAsia="pl-PL"/>
        </w:rPr>
        <w:t xml:space="preserve"> przez osobę upoważnioną do reprezentowania Wykonawcy</w:t>
      </w:r>
      <w:r w:rsidR="00CF77A3" w:rsidRPr="00722E55">
        <w:rPr>
          <w:sz w:val="20"/>
          <w:szCs w:val="20"/>
          <w:lang w:eastAsia="pl-PL"/>
        </w:rPr>
        <w:t xml:space="preserve">, </w:t>
      </w:r>
      <w:r w:rsidR="00CF77A3" w:rsidRPr="00722E55">
        <w:rPr>
          <w:sz w:val="20"/>
          <w:szCs w:val="20"/>
        </w:rPr>
        <w:t>zgodnie z</w:t>
      </w:r>
      <w:r w:rsidR="009A6FBE">
        <w:rPr>
          <w:sz w:val="20"/>
          <w:szCs w:val="20"/>
        </w:rPr>
        <w:t> </w:t>
      </w:r>
      <w:r w:rsidR="00CF77A3" w:rsidRPr="00722E55">
        <w:rPr>
          <w:sz w:val="20"/>
          <w:szCs w:val="20"/>
        </w:rPr>
        <w:t>wpisem w stosownym dokumencie uprawniającym do występowania w ob</w:t>
      </w:r>
      <w:r w:rsidR="0032280F">
        <w:rPr>
          <w:sz w:val="20"/>
          <w:szCs w:val="20"/>
        </w:rPr>
        <w:t>rocie prawnym lub</w:t>
      </w:r>
      <w:r w:rsidR="009A6FBE">
        <w:rPr>
          <w:sz w:val="20"/>
          <w:szCs w:val="20"/>
        </w:rPr>
        <w:t> </w:t>
      </w:r>
      <w:r w:rsidR="0032280F">
        <w:rPr>
          <w:sz w:val="20"/>
          <w:szCs w:val="20"/>
        </w:rPr>
        <w:t>załączonym do </w:t>
      </w:r>
      <w:r w:rsidR="00CF77A3" w:rsidRPr="00722E55">
        <w:rPr>
          <w:sz w:val="20"/>
          <w:szCs w:val="20"/>
        </w:rPr>
        <w:t>oferty upoważnieniem</w:t>
      </w:r>
      <w:r w:rsidR="00722E55">
        <w:rPr>
          <w:sz w:val="20"/>
          <w:szCs w:val="20"/>
        </w:rPr>
        <w:t>.</w:t>
      </w:r>
    </w:p>
    <w:p w:rsidR="00722E55" w:rsidRPr="00722E55" w:rsidRDefault="00722E55" w:rsidP="00165ED4">
      <w:pPr>
        <w:suppressAutoHyphens w:val="0"/>
        <w:jc w:val="both"/>
        <w:rPr>
          <w:sz w:val="10"/>
          <w:szCs w:val="10"/>
          <w:lang w:eastAsia="pl-PL"/>
        </w:rPr>
      </w:pPr>
    </w:p>
    <w:p w:rsidR="00CF77A3" w:rsidRPr="00722E55" w:rsidRDefault="00CF77A3" w:rsidP="008107F6">
      <w:pPr>
        <w:pStyle w:val="Akapitzlist"/>
        <w:numPr>
          <w:ilvl w:val="0"/>
          <w:numId w:val="3"/>
        </w:numPr>
        <w:suppressAutoHyphens w:val="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w:t>
      </w:r>
      <w:r w:rsidR="00722E55">
        <w:rPr>
          <w:sz w:val="20"/>
          <w:szCs w:val="20"/>
        </w:rPr>
        <w:t>.</w:t>
      </w:r>
    </w:p>
    <w:p w:rsidR="00722E55" w:rsidRPr="00722E55" w:rsidRDefault="00722E55" w:rsidP="00165ED4">
      <w:pPr>
        <w:suppressAutoHyphens w:val="0"/>
        <w:jc w:val="both"/>
        <w:rPr>
          <w:sz w:val="10"/>
          <w:szCs w:val="10"/>
          <w:lang w:eastAsia="pl-PL"/>
        </w:rPr>
      </w:pPr>
    </w:p>
    <w:p w:rsidR="00CF77A3" w:rsidRPr="00B662BA" w:rsidRDefault="00CF77A3" w:rsidP="008107F6">
      <w:pPr>
        <w:pStyle w:val="Akapitzlist"/>
        <w:numPr>
          <w:ilvl w:val="0"/>
          <w:numId w:val="3"/>
        </w:numPr>
        <w:suppressAutoHyphens w:val="0"/>
        <w:jc w:val="both"/>
        <w:rPr>
          <w:b/>
          <w:sz w:val="20"/>
          <w:szCs w:val="20"/>
          <w:lang w:eastAsia="pl-PL"/>
        </w:rPr>
      </w:pPr>
      <w:r w:rsidRPr="00B662BA">
        <w:rPr>
          <w:b/>
          <w:sz w:val="20"/>
          <w:szCs w:val="20"/>
        </w:rPr>
        <w:t>Do oferty Wykonawca winien załączyć wszystkie wymagane dokumenty i oświadczenia</w:t>
      </w:r>
      <w:r w:rsidR="00722E55" w:rsidRPr="00B662BA">
        <w:rPr>
          <w:b/>
          <w:sz w:val="20"/>
          <w:szCs w:val="20"/>
        </w:rPr>
        <w:t>.</w:t>
      </w:r>
    </w:p>
    <w:p w:rsidR="00722E55" w:rsidRPr="00722E55" w:rsidRDefault="00722E55" w:rsidP="00165ED4">
      <w:pPr>
        <w:suppressAutoHyphens w:val="0"/>
        <w:jc w:val="both"/>
        <w:rPr>
          <w:sz w:val="10"/>
          <w:szCs w:val="10"/>
          <w:lang w:eastAsia="pl-PL"/>
        </w:rPr>
      </w:pPr>
    </w:p>
    <w:p w:rsidR="00CF77A3" w:rsidRPr="00722E55" w:rsidRDefault="00CF77A3" w:rsidP="008107F6">
      <w:pPr>
        <w:pStyle w:val="Akapitzlist"/>
        <w:numPr>
          <w:ilvl w:val="0"/>
          <w:numId w:val="3"/>
        </w:numPr>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22E55" w:rsidRPr="00722E55" w:rsidRDefault="00722E55" w:rsidP="00165ED4">
      <w:pPr>
        <w:jc w:val="both"/>
        <w:rPr>
          <w:sz w:val="10"/>
          <w:szCs w:val="10"/>
        </w:rPr>
      </w:pPr>
    </w:p>
    <w:p w:rsidR="00CF77A3" w:rsidRPr="00722E55" w:rsidRDefault="00CF77A3" w:rsidP="008107F6">
      <w:pPr>
        <w:pStyle w:val="Akapitzlist"/>
        <w:widowControl w:val="0"/>
        <w:numPr>
          <w:ilvl w:val="0"/>
          <w:numId w:val="3"/>
        </w:numPr>
        <w:overflowPunct w:val="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22E55" w:rsidRPr="00722E55" w:rsidRDefault="00722E55" w:rsidP="00165ED4">
      <w:pPr>
        <w:widowControl w:val="0"/>
        <w:overflowPunct w:val="0"/>
        <w:jc w:val="both"/>
        <w:textAlignment w:val="baseline"/>
        <w:rPr>
          <w:sz w:val="10"/>
          <w:szCs w:val="10"/>
        </w:rPr>
      </w:pPr>
    </w:p>
    <w:p w:rsidR="002B2F56" w:rsidRDefault="00E22A46" w:rsidP="002B2F56">
      <w:pPr>
        <w:pStyle w:val="Akapitzlist"/>
        <w:numPr>
          <w:ilvl w:val="0"/>
          <w:numId w:val="3"/>
        </w:numPr>
        <w:suppressAutoHyphens w:val="0"/>
        <w:jc w:val="both"/>
        <w:rPr>
          <w:sz w:val="20"/>
          <w:szCs w:val="20"/>
          <w:lang w:eastAsia="pl-PL"/>
        </w:rPr>
      </w:pPr>
      <w:r w:rsidRPr="00722E55">
        <w:rPr>
          <w:sz w:val="20"/>
          <w:szCs w:val="20"/>
          <w:lang w:eastAsia="pl-PL"/>
        </w:rPr>
        <w:lastRenderedPageBreak/>
        <w:t>Każdy Wykonawca</w:t>
      </w:r>
      <w:r w:rsidR="00181369" w:rsidRPr="00722E55">
        <w:rPr>
          <w:sz w:val="20"/>
          <w:szCs w:val="20"/>
          <w:lang w:eastAsia="pl-PL"/>
        </w:rPr>
        <w:t xml:space="preserve"> może złożyć tylko jedna ofertę.</w:t>
      </w:r>
    </w:p>
    <w:p w:rsidR="00005876" w:rsidRPr="00D21B83" w:rsidRDefault="00005876" w:rsidP="00005876">
      <w:pPr>
        <w:pStyle w:val="Akapitzlist"/>
        <w:rPr>
          <w:sz w:val="10"/>
          <w:szCs w:val="10"/>
          <w:lang w:eastAsia="pl-PL"/>
        </w:rPr>
      </w:pPr>
    </w:p>
    <w:p w:rsidR="00703AF8" w:rsidRPr="009A6FBE" w:rsidRDefault="000055B4" w:rsidP="00703AF8">
      <w:pPr>
        <w:pStyle w:val="Akapitzlist"/>
        <w:numPr>
          <w:ilvl w:val="0"/>
          <w:numId w:val="3"/>
        </w:numPr>
        <w:rPr>
          <w:rFonts w:cs="Calibri"/>
          <w:color w:val="000000"/>
          <w:kern w:val="1"/>
          <w:sz w:val="10"/>
          <w:szCs w:val="10"/>
          <w:lang w:eastAsia="ar-SA"/>
        </w:rPr>
      </w:pPr>
      <w:r w:rsidRPr="009A6FBE">
        <w:rPr>
          <w:rFonts w:cs="Calibri"/>
          <w:b/>
          <w:bCs/>
          <w:color w:val="000000"/>
          <w:kern w:val="1"/>
          <w:sz w:val="20"/>
          <w:szCs w:val="20"/>
          <w:lang w:eastAsia="ar-SA"/>
        </w:rPr>
        <w:t xml:space="preserve">Zamawiający </w:t>
      </w:r>
      <w:r w:rsidR="00BD41A1" w:rsidRPr="009A6FBE">
        <w:rPr>
          <w:rFonts w:cs="Calibri"/>
          <w:b/>
          <w:bCs/>
          <w:color w:val="000000"/>
          <w:kern w:val="1"/>
          <w:sz w:val="20"/>
          <w:szCs w:val="20"/>
          <w:lang w:eastAsia="ar-SA"/>
        </w:rPr>
        <w:t xml:space="preserve">nie </w:t>
      </w:r>
      <w:r w:rsidRPr="009A6FBE">
        <w:rPr>
          <w:rFonts w:cs="Calibri"/>
          <w:b/>
          <w:bCs/>
          <w:color w:val="000000"/>
          <w:kern w:val="1"/>
          <w:sz w:val="20"/>
          <w:szCs w:val="20"/>
          <w:lang w:eastAsia="ar-SA"/>
        </w:rPr>
        <w:t>dopuszcza możliwoś</w:t>
      </w:r>
      <w:r w:rsidR="00BD41A1" w:rsidRPr="009A6FBE">
        <w:rPr>
          <w:rFonts w:cs="Calibri"/>
          <w:b/>
          <w:bCs/>
          <w:color w:val="000000"/>
          <w:kern w:val="1"/>
          <w:sz w:val="20"/>
          <w:szCs w:val="20"/>
          <w:lang w:eastAsia="ar-SA"/>
        </w:rPr>
        <w:t>ci</w:t>
      </w:r>
      <w:r w:rsidRPr="009A6FBE">
        <w:rPr>
          <w:rFonts w:cs="Calibri"/>
          <w:b/>
          <w:bCs/>
          <w:color w:val="000000"/>
          <w:kern w:val="1"/>
          <w:sz w:val="20"/>
          <w:szCs w:val="20"/>
          <w:lang w:eastAsia="ar-SA"/>
        </w:rPr>
        <w:t xml:space="preserve"> składania ofert częściowych </w:t>
      </w:r>
    </w:p>
    <w:p w:rsidR="00703AF8" w:rsidRPr="00703AF8" w:rsidRDefault="00703AF8" w:rsidP="009A6FBE">
      <w:pPr>
        <w:pStyle w:val="Akapitzlist"/>
        <w:numPr>
          <w:ilvl w:val="0"/>
          <w:numId w:val="3"/>
        </w:numPr>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Zamawiający udzieli wyjaśnień niezwłocznie, jednak nie później niż na 2 dni przed</w:t>
      </w:r>
      <w:r w:rsidR="009A6FBE">
        <w:rPr>
          <w:rFonts w:cs="Calibri"/>
          <w:color w:val="000000"/>
          <w:kern w:val="1"/>
          <w:sz w:val="20"/>
          <w:szCs w:val="20"/>
          <w:lang w:eastAsia="ar-SA"/>
        </w:rPr>
        <w:t> </w:t>
      </w:r>
      <w:r w:rsidRPr="00703AF8">
        <w:rPr>
          <w:rFonts w:cs="Calibri"/>
          <w:color w:val="000000"/>
          <w:kern w:val="1"/>
          <w:sz w:val="20"/>
          <w:szCs w:val="20"/>
          <w:lang w:eastAsia="ar-SA"/>
        </w:rPr>
        <w:t xml:space="preserve">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w:t>
      </w:r>
      <w:r w:rsidR="009A6FBE">
        <w:rPr>
          <w:color w:val="000000"/>
          <w:kern w:val="1"/>
          <w:sz w:val="20"/>
          <w:szCs w:val="20"/>
          <w:lang w:eastAsia="ar-SA"/>
        </w:rPr>
        <w:t> </w:t>
      </w:r>
      <w:r w:rsidRPr="00703AF8">
        <w:rPr>
          <w:color w:val="000000"/>
          <w:kern w:val="1"/>
          <w:sz w:val="20"/>
          <w:szCs w:val="20"/>
          <w:lang w:eastAsia="ar-SA"/>
        </w:rPr>
        <w:t>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165ED4">
      <w:pPr>
        <w:suppressAutoHyphens w:val="0"/>
        <w:jc w:val="both"/>
        <w:rPr>
          <w:sz w:val="10"/>
          <w:szCs w:val="10"/>
        </w:rPr>
      </w:pPr>
    </w:p>
    <w:p w:rsidR="00CF77A3" w:rsidRPr="00722E55" w:rsidRDefault="00CF77A3" w:rsidP="00005876">
      <w:pPr>
        <w:pStyle w:val="Akapitzlist"/>
        <w:numPr>
          <w:ilvl w:val="0"/>
          <w:numId w:val="3"/>
        </w:numPr>
        <w:contextualSpacing w:val="0"/>
        <w:jc w:val="both"/>
      </w:pPr>
      <w:r w:rsidRPr="00722E55">
        <w:rPr>
          <w:sz w:val="20"/>
          <w:szCs w:val="20"/>
        </w:rPr>
        <w:t>Wykonawca ponosi wszelkie koszty związane z przygotowaniem i złożeniem oferty.</w:t>
      </w:r>
    </w:p>
    <w:p w:rsidR="00722E55" w:rsidRPr="00722E55" w:rsidRDefault="00722E55" w:rsidP="00165ED4">
      <w:pPr>
        <w:jc w:val="both"/>
        <w:rPr>
          <w:sz w:val="10"/>
          <w:szCs w:val="10"/>
        </w:rPr>
      </w:pPr>
    </w:p>
    <w:p w:rsidR="00DC12D7" w:rsidRDefault="00DC12D7" w:rsidP="00005876">
      <w:pPr>
        <w:pStyle w:val="Akapitzlist"/>
        <w:numPr>
          <w:ilvl w:val="0"/>
          <w:numId w:val="3"/>
        </w:numPr>
        <w:jc w:val="both"/>
        <w:rPr>
          <w:sz w:val="20"/>
          <w:szCs w:val="20"/>
          <w:lang w:eastAsia="pl-PL"/>
        </w:rPr>
      </w:pPr>
      <w:r>
        <w:rPr>
          <w:sz w:val="20"/>
          <w:szCs w:val="20"/>
          <w:lang w:eastAsia="pl-PL"/>
        </w:rPr>
        <w:t>Oferty złożone po terminie nie będą rozpatrywane</w:t>
      </w:r>
      <w:r w:rsidRPr="00722E55">
        <w:rPr>
          <w:sz w:val="20"/>
          <w:szCs w:val="20"/>
          <w:lang w:eastAsia="pl-PL"/>
        </w:rPr>
        <w:t>.</w:t>
      </w:r>
    </w:p>
    <w:p w:rsidR="00203656" w:rsidRDefault="00203656" w:rsidP="00B915B3">
      <w:pPr>
        <w:pStyle w:val="Akapitzlist"/>
        <w:ind w:left="0"/>
        <w:jc w:val="both"/>
        <w:rPr>
          <w:sz w:val="20"/>
          <w:szCs w:val="20"/>
          <w:lang w:eastAsia="pl-PL"/>
        </w:rPr>
      </w:pPr>
    </w:p>
    <w:p w:rsidR="00C96517" w:rsidRPr="00FF23D8" w:rsidRDefault="00FF23D8" w:rsidP="00851B47">
      <w:pPr>
        <w:numPr>
          <w:ilvl w:val="0"/>
          <w:numId w:val="1"/>
        </w:numPr>
        <w:shd w:val="clear" w:color="auto" w:fill="FFFFFF"/>
        <w:suppressAutoHyphens w:val="0"/>
        <w:ind w:left="426" w:hanging="426"/>
        <w:jc w:val="both"/>
        <w:rPr>
          <w:b/>
          <w:lang w:eastAsia="pl-PL"/>
        </w:rPr>
      </w:pPr>
      <w:r w:rsidRPr="00FF23D8">
        <w:rPr>
          <w:b/>
          <w:lang w:eastAsia="pl-PL"/>
        </w:rPr>
        <w:t>CENA OFERTY</w:t>
      </w:r>
      <w:r w:rsidR="00C96517" w:rsidRPr="00FF23D8">
        <w:rPr>
          <w:b/>
          <w:lang w:eastAsia="pl-PL"/>
        </w:rPr>
        <w:t>:</w:t>
      </w:r>
    </w:p>
    <w:p w:rsidR="00C96517" w:rsidRPr="00722E55" w:rsidRDefault="00C96517" w:rsidP="00165ED4">
      <w:pPr>
        <w:suppressAutoHyphens w:val="0"/>
        <w:jc w:val="both"/>
        <w:rPr>
          <w:b/>
          <w:sz w:val="10"/>
          <w:szCs w:val="10"/>
          <w:lang w:eastAsia="pl-PL"/>
        </w:rPr>
      </w:pPr>
    </w:p>
    <w:p w:rsidR="00B662BA" w:rsidRDefault="00B662BA" w:rsidP="00E461AF">
      <w:pPr>
        <w:pStyle w:val="Akapitzlist"/>
        <w:numPr>
          <w:ilvl w:val="0"/>
          <w:numId w:val="20"/>
        </w:numPr>
        <w:suppressAutoHyphens w:val="0"/>
        <w:ind w:left="75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B662BA">
      <w:pPr>
        <w:pStyle w:val="Akapitzlist"/>
        <w:suppressAutoHyphens w:val="0"/>
        <w:ind w:left="75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B662BA">
      <w:pPr>
        <w:pStyle w:val="Akapitzlist"/>
        <w:suppressAutoHyphens w:val="0"/>
        <w:ind w:left="750"/>
        <w:jc w:val="both"/>
        <w:rPr>
          <w:sz w:val="10"/>
          <w:szCs w:val="10"/>
          <w:lang w:eastAsia="pl-PL"/>
        </w:rPr>
      </w:pPr>
    </w:p>
    <w:p w:rsidR="008B4D36" w:rsidRPr="008B4D36" w:rsidRDefault="008B4D36" w:rsidP="00E461AF">
      <w:pPr>
        <w:numPr>
          <w:ilvl w:val="0"/>
          <w:numId w:val="20"/>
        </w:numPr>
        <w:ind w:hanging="357"/>
        <w:jc w:val="both"/>
      </w:pPr>
      <w:r w:rsidRPr="008B4D36">
        <w:rPr>
          <w:kern w:val="2"/>
          <w:sz w:val="20"/>
          <w:szCs w:val="20"/>
        </w:rPr>
        <w:t>Cena powinna być skalkulowana w sposób jednoznaczny i powinna uwzględniać wszystkie koszty związane z realizacją zamówienia, m.in.:</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sprzedaż i dostawę transportem własnym, na swój koszt i ryzyko przedmiotu zamówienia do</w:t>
      </w:r>
      <w:r w:rsidR="009A6FBE">
        <w:rPr>
          <w:sz w:val="20"/>
          <w:szCs w:val="20"/>
        </w:rPr>
        <w:t> </w:t>
      </w:r>
      <w:r w:rsidRPr="008B4D36">
        <w:rPr>
          <w:sz w:val="20"/>
          <w:szCs w:val="20"/>
        </w:rPr>
        <w:t xml:space="preserve">siedziby Zamawiającego, </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wniesienie towaru i jego rozładunek w miejscu wskazanym przez pracownika upoważnionego przez Zamawiającego,</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zamontowanie, uruchomienie i oddanie do użytku przedmiotu zamówienia w stanie pełnej sprawności technicznej i użytkowej,</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przeszkolenie personelu Zamawiającego w zakresie obsługi oferowanego asortymentu,</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serwis gwarancyjny,</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przeglądy wg zaleceń producenta w trakcie trwania gwarancji</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marże, rabaty – jeżeli Wykonawca stosuje upusty cenowe</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ubezpieczenie</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podatek VAT (jeśli dotyczy)</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cło (jeśli dotyczy),</w:t>
      </w:r>
    </w:p>
    <w:p w:rsidR="008B4D36" w:rsidRPr="008B4D36" w:rsidRDefault="008B4D36" w:rsidP="00E461AF">
      <w:pPr>
        <w:widowControl w:val="0"/>
        <w:numPr>
          <w:ilvl w:val="1"/>
          <w:numId w:val="20"/>
        </w:numPr>
        <w:overflowPunct w:val="0"/>
        <w:jc w:val="both"/>
        <w:textAlignment w:val="baseline"/>
        <w:rPr>
          <w:sz w:val="20"/>
          <w:szCs w:val="20"/>
        </w:rPr>
      </w:pPr>
      <w:r w:rsidRPr="008B4D36">
        <w:rPr>
          <w:sz w:val="20"/>
          <w:szCs w:val="20"/>
        </w:rPr>
        <w:t>podatek akcyzowy (jeśli dotyczy)</w:t>
      </w:r>
    </w:p>
    <w:p w:rsidR="008B4D36" w:rsidRPr="008B4D36" w:rsidRDefault="008B4D36" w:rsidP="008B4D36">
      <w:pPr>
        <w:ind w:left="708"/>
        <w:jc w:val="both"/>
        <w:rPr>
          <w:sz w:val="20"/>
          <w:szCs w:val="20"/>
        </w:rPr>
      </w:pPr>
      <w:r w:rsidRPr="008B4D36">
        <w:rPr>
          <w:sz w:val="20"/>
          <w:szCs w:val="20"/>
        </w:rPr>
        <w:t>oraz wszystkie inne koszty nie wymienione wyżej, niezbędne do realizacji przedmiotu zamówienia.</w:t>
      </w:r>
    </w:p>
    <w:p w:rsidR="00B662BA" w:rsidRPr="00DC12D7" w:rsidRDefault="00B662BA" w:rsidP="00B662BA">
      <w:pPr>
        <w:pStyle w:val="Akapitzlist"/>
        <w:suppressAutoHyphens w:val="0"/>
        <w:ind w:left="0"/>
        <w:jc w:val="both"/>
        <w:rPr>
          <w:sz w:val="10"/>
          <w:szCs w:val="10"/>
          <w:lang w:eastAsia="pl-PL"/>
        </w:rPr>
      </w:pPr>
    </w:p>
    <w:p w:rsidR="00B662BA" w:rsidRPr="00634F0C" w:rsidRDefault="00B662BA" w:rsidP="00E461AF">
      <w:pPr>
        <w:pStyle w:val="Akapitzlist"/>
        <w:numPr>
          <w:ilvl w:val="0"/>
          <w:numId w:val="20"/>
        </w:numPr>
        <w:spacing w:after="120"/>
        <w:jc w:val="both"/>
      </w:pPr>
      <w:r w:rsidRPr="00323A9E">
        <w:rPr>
          <w:sz w:val="20"/>
          <w:szCs w:val="20"/>
        </w:rPr>
        <w:t xml:space="preserve">Cena oferty to </w:t>
      </w:r>
      <w:r w:rsidRPr="00323A9E">
        <w:rPr>
          <w:b/>
          <w:sz w:val="20"/>
          <w:szCs w:val="20"/>
        </w:rPr>
        <w:t>iloczyn ceny jednostkowej towaru i ilości</w:t>
      </w:r>
      <w:r w:rsidRPr="00323A9E">
        <w:rPr>
          <w:sz w:val="20"/>
          <w:szCs w:val="20"/>
        </w:rPr>
        <w:t xml:space="preserve"> asortymentu wskazanego w Zapytaniu  powiększona o wartość VAT.</w:t>
      </w:r>
    </w:p>
    <w:p w:rsidR="00B662BA" w:rsidRDefault="00B662BA" w:rsidP="00B662BA">
      <w:pPr>
        <w:pStyle w:val="Akapitzlist"/>
        <w:spacing w:after="120"/>
        <w:ind w:left="708"/>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w:t>
      </w:r>
      <w:r w:rsidR="009A6FBE">
        <w:rPr>
          <w:sz w:val="20"/>
          <w:szCs w:val="20"/>
        </w:rPr>
        <w:t> </w:t>
      </w:r>
      <w:r w:rsidRPr="00634F0C">
        <w:rPr>
          <w:sz w:val="20"/>
          <w:szCs w:val="20"/>
        </w:rPr>
        <w:t xml:space="preserve">określona w jednostkach miar. </w:t>
      </w:r>
    </w:p>
    <w:p w:rsidR="00B662BA" w:rsidRPr="00323A9E" w:rsidRDefault="00B662BA" w:rsidP="00B662BA">
      <w:pPr>
        <w:pStyle w:val="Akapitzlist"/>
        <w:spacing w:after="120"/>
        <w:ind w:left="708"/>
        <w:jc w:val="both"/>
        <w:rPr>
          <w:sz w:val="10"/>
          <w:szCs w:val="10"/>
        </w:rPr>
      </w:pPr>
    </w:p>
    <w:p w:rsidR="00B662BA" w:rsidRPr="00323A9E" w:rsidRDefault="00B662BA" w:rsidP="00E461AF">
      <w:pPr>
        <w:pStyle w:val="Akapitzlist"/>
        <w:numPr>
          <w:ilvl w:val="0"/>
          <w:numId w:val="20"/>
        </w:numPr>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B662BA">
      <w:pPr>
        <w:jc w:val="both"/>
        <w:rPr>
          <w:sz w:val="10"/>
          <w:szCs w:val="10"/>
        </w:rPr>
      </w:pPr>
    </w:p>
    <w:p w:rsidR="00B662BA" w:rsidRPr="00323A9E" w:rsidRDefault="00B662BA" w:rsidP="00E461AF">
      <w:pPr>
        <w:pStyle w:val="Akapitzlist"/>
        <w:numPr>
          <w:ilvl w:val="0"/>
          <w:numId w:val="20"/>
        </w:numPr>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23A9E" w:rsidRDefault="00B662BA" w:rsidP="00B662BA">
      <w:pPr>
        <w:jc w:val="both"/>
        <w:rPr>
          <w:sz w:val="10"/>
          <w:szCs w:val="10"/>
        </w:rPr>
      </w:pPr>
    </w:p>
    <w:p w:rsidR="00B662BA" w:rsidRPr="003A5843" w:rsidRDefault="003A5843" w:rsidP="00E461AF">
      <w:pPr>
        <w:widowControl w:val="0"/>
        <w:numPr>
          <w:ilvl w:val="0"/>
          <w:numId w:val="20"/>
        </w:numPr>
        <w:overflowPunct w:val="0"/>
        <w:jc w:val="both"/>
        <w:textAlignment w:val="baseline"/>
        <w:rPr>
          <w:color w:val="000000"/>
          <w:sz w:val="20"/>
          <w:szCs w:val="20"/>
        </w:rPr>
      </w:pPr>
      <w:r w:rsidRPr="003A5843">
        <w:rPr>
          <w:color w:val="000000"/>
          <w:sz w:val="20"/>
          <w:szCs w:val="20"/>
        </w:rPr>
        <w:t>Wykonawca, składając ofertę, poinformuje Zamawiającego, czy wybór oferty będzie prowadził do</w:t>
      </w:r>
      <w:r w:rsidR="009A6FBE">
        <w:rPr>
          <w:color w:val="000000"/>
          <w:sz w:val="20"/>
          <w:szCs w:val="20"/>
        </w:rPr>
        <w:t> </w:t>
      </w:r>
      <w:r w:rsidRPr="003A5843">
        <w:rPr>
          <w:color w:val="000000"/>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Default="00F379AC" w:rsidP="00F379AC">
      <w:pPr>
        <w:pStyle w:val="Default"/>
      </w:pPr>
    </w:p>
    <w:p w:rsidR="00D91759" w:rsidRPr="00A74943" w:rsidRDefault="00FF23D8" w:rsidP="00851B47">
      <w:pPr>
        <w:numPr>
          <w:ilvl w:val="0"/>
          <w:numId w:val="1"/>
        </w:numPr>
        <w:shd w:val="clear" w:color="auto" w:fill="FFFFFF"/>
        <w:suppressAutoHyphens w:val="0"/>
        <w:ind w:left="426" w:hanging="426"/>
        <w:rPr>
          <w:b/>
          <w:color w:val="000000" w:themeColor="text1"/>
          <w:lang w:eastAsia="pl-PL"/>
        </w:rPr>
      </w:pPr>
      <w:r w:rsidRPr="00A74943">
        <w:rPr>
          <w:b/>
          <w:color w:val="000000" w:themeColor="text1"/>
          <w:lang w:eastAsia="pl-PL"/>
        </w:rPr>
        <w:t>KRYTERIA OCENY OFERT</w:t>
      </w:r>
      <w:r w:rsidR="00722E55" w:rsidRPr="00A74943">
        <w:rPr>
          <w:b/>
          <w:color w:val="000000" w:themeColor="text1"/>
          <w:lang w:eastAsia="pl-PL"/>
        </w:rPr>
        <w:t>:</w:t>
      </w:r>
    </w:p>
    <w:p w:rsidR="00AF66AD" w:rsidRPr="00A74943" w:rsidRDefault="00AF66AD" w:rsidP="005430B2">
      <w:pPr>
        <w:jc w:val="both"/>
        <w:rPr>
          <w:b/>
          <w:color w:val="000000" w:themeColor="text1"/>
          <w:sz w:val="10"/>
          <w:szCs w:val="10"/>
          <w:lang w:eastAsia="pl-PL"/>
        </w:rPr>
      </w:pPr>
    </w:p>
    <w:p w:rsidR="00AF66AD" w:rsidRPr="00A74943" w:rsidRDefault="00AF66AD" w:rsidP="005430B2">
      <w:pPr>
        <w:jc w:val="both"/>
        <w:rPr>
          <w:b/>
          <w:color w:val="000000" w:themeColor="text1"/>
          <w:sz w:val="10"/>
          <w:szCs w:val="10"/>
          <w:lang w:eastAsia="pl-PL"/>
        </w:rPr>
      </w:pPr>
    </w:p>
    <w:p w:rsidR="00A74943" w:rsidRPr="00A74943" w:rsidRDefault="00A74943" w:rsidP="00A74943">
      <w:pPr>
        <w:pStyle w:val="Akapitzlist"/>
        <w:numPr>
          <w:ilvl w:val="1"/>
          <w:numId w:val="66"/>
        </w:numPr>
        <w:rPr>
          <w:sz w:val="20"/>
          <w:szCs w:val="20"/>
          <w:lang w:eastAsia="pl-PL"/>
        </w:rPr>
      </w:pPr>
      <w:r w:rsidRPr="00A74943">
        <w:rPr>
          <w:sz w:val="20"/>
          <w:szCs w:val="20"/>
          <w:lang w:eastAsia="pl-PL"/>
        </w:rPr>
        <w:t>Zamawiający dokona oceny ważnych ofert na podstawie następujących kryteriów:</w:t>
      </w:r>
    </w:p>
    <w:p w:rsidR="00A74943" w:rsidRPr="002E0A06" w:rsidRDefault="00A74943" w:rsidP="00A74943">
      <w:pPr>
        <w:rPr>
          <w:sz w:val="10"/>
          <w:szCs w:val="10"/>
          <w:lang w:eastAsia="pl-PL"/>
        </w:rPr>
      </w:pPr>
    </w:p>
    <w:p w:rsidR="00A74943" w:rsidRPr="004950A9" w:rsidRDefault="00A74943" w:rsidP="00A74943">
      <w:pPr>
        <w:pStyle w:val="Akapitzlist"/>
        <w:widowControl w:val="0"/>
        <w:numPr>
          <w:ilvl w:val="0"/>
          <w:numId w:val="65"/>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A74943" w:rsidRPr="00B343BC" w:rsidRDefault="00A74943" w:rsidP="00A74943">
      <w:pPr>
        <w:jc w:val="both"/>
        <w:rPr>
          <w:sz w:val="10"/>
          <w:szCs w:val="10"/>
        </w:rPr>
      </w:pPr>
    </w:p>
    <w:p w:rsidR="00A74943" w:rsidRPr="00A74943" w:rsidRDefault="00A74943" w:rsidP="00A74943">
      <w:pPr>
        <w:pStyle w:val="Akapitzlist"/>
        <w:numPr>
          <w:ilvl w:val="1"/>
          <w:numId w:val="66"/>
        </w:numPr>
        <w:jc w:val="both"/>
        <w:rPr>
          <w:sz w:val="20"/>
          <w:szCs w:val="20"/>
        </w:rPr>
      </w:pPr>
      <w:r w:rsidRPr="00A74943">
        <w:rPr>
          <w:sz w:val="20"/>
          <w:szCs w:val="20"/>
        </w:rPr>
        <w:t>Sposób oceny ofert:</w:t>
      </w:r>
    </w:p>
    <w:p w:rsidR="00A74943" w:rsidRPr="00AA7F67" w:rsidRDefault="00A74943" w:rsidP="00A74943">
      <w:pPr>
        <w:jc w:val="both"/>
        <w:rPr>
          <w:sz w:val="6"/>
          <w:szCs w:val="6"/>
        </w:rPr>
      </w:pPr>
    </w:p>
    <w:p w:rsidR="00A74943" w:rsidRPr="00AA7F67" w:rsidRDefault="00A74943" w:rsidP="00A74943">
      <w:pPr>
        <w:pStyle w:val="Akapitzlist"/>
        <w:widowControl w:val="0"/>
        <w:overflowPunct w:val="0"/>
        <w:ind w:left="318"/>
        <w:contextualSpacing w:val="0"/>
        <w:jc w:val="both"/>
        <w:textAlignment w:val="baseline"/>
        <w:rPr>
          <w:sz w:val="20"/>
          <w:szCs w:val="20"/>
        </w:rPr>
      </w:pPr>
      <w:r w:rsidRPr="00AA7F67">
        <w:rPr>
          <w:sz w:val="20"/>
          <w:szCs w:val="20"/>
        </w:rPr>
        <w:lastRenderedPageBreak/>
        <w:t xml:space="preserve">kryterium „najniższa cena” jako kryterium wymierne obliczane zostanie wg wzoru: </w:t>
      </w:r>
    </w:p>
    <w:p w:rsidR="00A74943" w:rsidRPr="00AA7F67" w:rsidRDefault="00A74943" w:rsidP="00A74943">
      <w:pPr>
        <w:ind w:left="1374"/>
        <w:jc w:val="both"/>
        <w:rPr>
          <w:sz w:val="10"/>
          <w:szCs w:val="10"/>
        </w:rPr>
      </w:pPr>
    </w:p>
    <w:p w:rsidR="00A74943" w:rsidRPr="002C786B" w:rsidRDefault="00A74943" w:rsidP="00A74943">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A74943" w:rsidRDefault="00A74943" w:rsidP="00A74943">
      <w:pPr>
        <w:ind w:left="666"/>
        <w:jc w:val="both"/>
        <w:rPr>
          <w:sz w:val="10"/>
          <w:szCs w:val="10"/>
        </w:rPr>
      </w:pPr>
    </w:p>
    <w:p w:rsidR="00A74943" w:rsidRDefault="00A74943" w:rsidP="00A74943">
      <w:pPr>
        <w:ind w:left="666"/>
        <w:jc w:val="both"/>
        <w:rPr>
          <w:sz w:val="10"/>
          <w:szCs w:val="10"/>
        </w:rPr>
      </w:pPr>
    </w:p>
    <w:p w:rsidR="00A74943" w:rsidRDefault="00A74943" w:rsidP="00A74943">
      <w:pPr>
        <w:ind w:left="666"/>
        <w:jc w:val="both"/>
        <w:rPr>
          <w:sz w:val="10"/>
          <w:szCs w:val="10"/>
        </w:rPr>
      </w:pPr>
    </w:p>
    <w:p w:rsidR="00A74943" w:rsidRDefault="00A74943" w:rsidP="00A74943">
      <w:pPr>
        <w:ind w:left="666"/>
        <w:jc w:val="both"/>
        <w:rPr>
          <w:sz w:val="10"/>
          <w:szCs w:val="10"/>
        </w:rPr>
      </w:pPr>
    </w:p>
    <w:p w:rsidR="00A74943" w:rsidRPr="00BA26DA" w:rsidRDefault="00A74943" w:rsidP="00A74943">
      <w:pPr>
        <w:ind w:left="666"/>
        <w:jc w:val="both"/>
        <w:rPr>
          <w:sz w:val="10"/>
          <w:szCs w:val="10"/>
        </w:rPr>
      </w:pPr>
    </w:p>
    <w:p w:rsidR="00A74943" w:rsidRPr="007E0F85" w:rsidRDefault="00A74943" w:rsidP="00A74943">
      <w:pPr>
        <w:ind w:left="708"/>
        <w:jc w:val="both"/>
        <w:rPr>
          <w:b/>
          <w:i/>
          <w:sz w:val="20"/>
          <w:szCs w:val="20"/>
        </w:rPr>
      </w:pPr>
      <w:r w:rsidRPr="007E0F85">
        <w:rPr>
          <w:sz w:val="20"/>
          <w:szCs w:val="20"/>
        </w:rPr>
        <w:t>gdzie:</w:t>
      </w:r>
    </w:p>
    <w:p w:rsidR="00A74943" w:rsidRPr="007E0F85" w:rsidRDefault="00A74943" w:rsidP="00A74943">
      <w:pPr>
        <w:spacing w:line="120" w:lineRule="atLeast"/>
        <w:ind w:left="708"/>
        <w:jc w:val="both"/>
        <w:rPr>
          <w:sz w:val="6"/>
          <w:szCs w:val="6"/>
        </w:rPr>
      </w:pPr>
    </w:p>
    <w:p w:rsidR="00A74943" w:rsidRPr="007E0F85" w:rsidRDefault="00A74943" w:rsidP="00A74943">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A74943" w:rsidRPr="007E0F85" w:rsidRDefault="00A74943" w:rsidP="00A74943">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A74943" w:rsidRPr="007E0F85" w:rsidRDefault="00A74943" w:rsidP="00A74943">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A74943" w:rsidRPr="007E0F85" w:rsidRDefault="00A74943" w:rsidP="00A74943">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A74943" w:rsidRDefault="00A74943" w:rsidP="00A74943">
      <w:pPr>
        <w:jc w:val="both"/>
        <w:rPr>
          <w:sz w:val="10"/>
          <w:szCs w:val="10"/>
        </w:rPr>
      </w:pPr>
    </w:p>
    <w:p w:rsidR="00A74943" w:rsidRDefault="00A74943" w:rsidP="00A74943">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264BC0" w:rsidRDefault="00264BC0" w:rsidP="00AF66AD">
      <w:pPr>
        <w:jc w:val="both"/>
        <w:rPr>
          <w:b/>
          <w:sz w:val="20"/>
          <w:szCs w:val="20"/>
          <w:u w:val="single"/>
          <w:lang w:eastAsia="pl-PL"/>
        </w:rPr>
      </w:pPr>
    </w:p>
    <w:p w:rsidR="006203C3" w:rsidRPr="00722E55" w:rsidRDefault="006203C3" w:rsidP="00165ED4">
      <w:pPr>
        <w:jc w:val="both"/>
        <w:rPr>
          <w:b/>
          <w:sz w:val="20"/>
          <w:szCs w:val="20"/>
          <w:lang w:eastAsia="pl-PL"/>
        </w:rPr>
      </w:pPr>
    </w:p>
    <w:p w:rsidR="00E22A46" w:rsidRPr="005430B2" w:rsidRDefault="005430B2" w:rsidP="00A74943">
      <w:pPr>
        <w:numPr>
          <w:ilvl w:val="0"/>
          <w:numId w:val="66"/>
        </w:numPr>
        <w:shd w:val="clear" w:color="auto" w:fill="FFFFFF"/>
        <w:suppressAutoHyphens w:val="0"/>
        <w:ind w:left="426" w:hanging="426"/>
        <w:jc w:val="both"/>
        <w:rPr>
          <w:b/>
          <w:lang w:eastAsia="pl-PL"/>
        </w:rPr>
      </w:pPr>
      <w:r w:rsidRPr="005430B2">
        <w:rPr>
          <w:b/>
          <w:lang w:eastAsia="pl-PL"/>
        </w:rPr>
        <w:t>MIEJSCE I TERMIN SKŁADANIA OFERT</w:t>
      </w:r>
      <w:r w:rsidR="00E22A46" w:rsidRPr="005430B2">
        <w:rPr>
          <w:b/>
          <w:lang w:eastAsia="pl-PL"/>
        </w:rPr>
        <w:t>:</w:t>
      </w:r>
    </w:p>
    <w:p w:rsidR="00A748C7" w:rsidRPr="005430B2" w:rsidRDefault="00A748C7" w:rsidP="00165ED4">
      <w:pPr>
        <w:suppressAutoHyphens w:val="0"/>
        <w:jc w:val="both"/>
        <w:rPr>
          <w:b/>
          <w:lang w:eastAsia="pl-PL"/>
        </w:rPr>
      </w:pPr>
    </w:p>
    <w:p w:rsidR="00FF6586" w:rsidRPr="00722E55" w:rsidRDefault="00FF6586" w:rsidP="00AF66AD">
      <w:pPr>
        <w:pStyle w:val="Akapitzlist"/>
        <w:numPr>
          <w:ilvl w:val="0"/>
          <w:numId w:val="6"/>
        </w:numPr>
        <w:suppressAutoHyphens w:val="0"/>
        <w:jc w:val="both"/>
        <w:rPr>
          <w:sz w:val="20"/>
          <w:szCs w:val="20"/>
          <w:lang w:eastAsia="pl-PL"/>
        </w:rPr>
      </w:pPr>
      <w:r w:rsidRPr="00722E55">
        <w:rPr>
          <w:sz w:val="20"/>
          <w:szCs w:val="20"/>
          <w:lang w:eastAsia="pl-PL"/>
        </w:rPr>
        <w:t>Ofertę należy złożyć według wzoru stanowiącego załącznik</w:t>
      </w:r>
      <w:r w:rsidR="00E22A46" w:rsidRPr="00722E55">
        <w:rPr>
          <w:sz w:val="20"/>
          <w:szCs w:val="20"/>
          <w:lang w:eastAsia="pl-PL"/>
        </w:rPr>
        <w:t xml:space="preserve"> nr 1</w:t>
      </w:r>
      <w:r w:rsidRPr="00722E55">
        <w:rPr>
          <w:sz w:val="20"/>
          <w:szCs w:val="20"/>
          <w:lang w:eastAsia="pl-PL"/>
        </w:rPr>
        <w:t xml:space="preserve"> do niniejszego zapytania w </w:t>
      </w:r>
      <w:r w:rsidR="00E22A46" w:rsidRPr="00722E55">
        <w:rPr>
          <w:sz w:val="20"/>
          <w:szCs w:val="20"/>
          <w:lang w:eastAsia="pl-PL"/>
        </w:rPr>
        <w:t xml:space="preserve">zamkniętej, </w:t>
      </w:r>
      <w:r w:rsidR="005C1E55" w:rsidRPr="00722E55">
        <w:rPr>
          <w:sz w:val="20"/>
          <w:szCs w:val="20"/>
          <w:lang w:eastAsia="pl-PL"/>
        </w:rPr>
        <w:t>nieprzezroczystej</w:t>
      </w:r>
      <w:r w:rsidR="00E22A46" w:rsidRPr="00722E55">
        <w:rPr>
          <w:sz w:val="20"/>
          <w:szCs w:val="20"/>
          <w:lang w:eastAsia="pl-PL"/>
        </w:rPr>
        <w:t xml:space="preserve"> kopercie</w:t>
      </w:r>
      <w:r w:rsidR="005C1E55" w:rsidRPr="00722E55">
        <w:rPr>
          <w:sz w:val="20"/>
          <w:szCs w:val="20"/>
          <w:lang w:eastAsia="pl-PL"/>
        </w:rPr>
        <w:t xml:space="preserve"> w formie pisemnej</w:t>
      </w:r>
      <w:r w:rsidRPr="00722E55">
        <w:rPr>
          <w:sz w:val="20"/>
          <w:szCs w:val="20"/>
          <w:lang w:eastAsia="pl-PL"/>
        </w:rPr>
        <w:t xml:space="preserve"> (osobiście, pocztą</w:t>
      </w:r>
      <w:r w:rsidR="005C1E55" w:rsidRPr="00722E55">
        <w:rPr>
          <w:sz w:val="20"/>
          <w:szCs w:val="20"/>
          <w:lang w:eastAsia="pl-PL"/>
        </w:rPr>
        <w:t>, przesyłką kurierską</w:t>
      </w:r>
      <w:r w:rsidRPr="00722E55">
        <w:rPr>
          <w:sz w:val="20"/>
          <w:szCs w:val="20"/>
          <w:lang w:eastAsia="pl-PL"/>
        </w:rPr>
        <w:t xml:space="preserve">) na adres: </w:t>
      </w:r>
    </w:p>
    <w:p w:rsidR="00DC12D7" w:rsidRPr="00DC12D7" w:rsidRDefault="00DC12D7" w:rsidP="00AF66AD">
      <w:pPr>
        <w:ind w:left="1416"/>
        <w:rPr>
          <w:i/>
          <w:sz w:val="10"/>
          <w:szCs w:val="10"/>
          <w:lang w:eastAsia="pl-PL"/>
        </w:rPr>
      </w:pPr>
    </w:p>
    <w:p w:rsidR="00FF6586" w:rsidRPr="00165ED4" w:rsidRDefault="00FF6586" w:rsidP="00AF66AD">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w:t>
      </w:r>
      <w:r w:rsidR="005C1E55" w:rsidRPr="00165ED4">
        <w:rPr>
          <w:i/>
          <w:sz w:val="20"/>
          <w:szCs w:val="20"/>
          <w:lang w:eastAsia="pl-PL"/>
        </w:rPr>
        <w:t xml:space="preserve"> Żeromskiego 22, 39-300 Mielec,</w:t>
      </w:r>
    </w:p>
    <w:p w:rsidR="00A748C7" w:rsidRPr="00165ED4" w:rsidRDefault="005C1E55" w:rsidP="00AF66AD">
      <w:pPr>
        <w:ind w:left="1416"/>
        <w:rPr>
          <w:i/>
          <w:sz w:val="20"/>
          <w:szCs w:val="20"/>
          <w:lang w:eastAsia="pl-PL"/>
        </w:rPr>
      </w:pPr>
      <w:r w:rsidRPr="00165ED4">
        <w:rPr>
          <w:i/>
          <w:sz w:val="20"/>
          <w:szCs w:val="20"/>
          <w:lang w:eastAsia="pl-PL"/>
        </w:rPr>
        <w:t>pokój nr 1- Administracja</w:t>
      </w:r>
    </w:p>
    <w:p w:rsidR="00A748C7" w:rsidRPr="00A748C7" w:rsidRDefault="00A748C7" w:rsidP="00AF66AD">
      <w:pPr>
        <w:ind w:left="1416"/>
        <w:jc w:val="both"/>
        <w:rPr>
          <w:b/>
          <w:sz w:val="10"/>
          <w:szCs w:val="10"/>
          <w:lang w:eastAsia="pl-PL"/>
        </w:rPr>
      </w:pPr>
    </w:p>
    <w:p w:rsidR="005C1E55" w:rsidRDefault="00A748C7" w:rsidP="00AF66AD">
      <w:pPr>
        <w:ind w:left="708"/>
        <w:jc w:val="both"/>
        <w:rPr>
          <w:sz w:val="20"/>
          <w:szCs w:val="20"/>
          <w:lang w:eastAsia="pl-PL"/>
        </w:rPr>
      </w:pPr>
      <w:r w:rsidRPr="00F54EEB">
        <w:rPr>
          <w:sz w:val="20"/>
          <w:szCs w:val="20"/>
        </w:rPr>
        <w:t>Koperta powinna być oznakowana napisem:</w:t>
      </w:r>
    </w:p>
    <w:p w:rsidR="00264BC0" w:rsidRPr="00722E55" w:rsidRDefault="00264BC0" w:rsidP="00AF66AD">
      <w:pPr>
        <w:ind w:left="708"/>
        <w:jc w:val="both"/>
        <w:rPr>
          <w:sz w:val="20"/>
          <w:szCs w:val="20"/>
          <w:lang w:eastAsia="pl-PL"/>
        </w:rPr>
      </w:pPr>
    </w:p>
    <w:p w:rsidR="0004293E" w:rsidRPr="0004293E" w:rsidRDefault="00B662BA" w:rsidP="0004293E">
      <w:pPr>
        <w:ind w:left="708"/>
        <w:jc w:val="center"/>
        <w:rPr>
          <w:b/>
          <w:spacing w:val="30"/>
          <w:sz w:val="22"/>
          <w:szCs w:val="22"/>
        </w:rPr>
      </w:pPr>
      <w:r w:rsidRPr="00B662BA">
        <w:rPr>
          <w:b/>
          <w:sz w:val="22"/>
          <w:szCs w:val="22"/>
          <w:lang w:eastAsia="pl-PL"/>
        </w:rPr>
        <w:t xml:space="preserve">„Oferta na </w:t>
      </w:r>
      <w:r w:rsidR="000055B4">
        <w:rPr>
          <w:b/>
          <w:spacing w:val="30"/>
          <w:sz w:val="22"/>
          <w:szCs w:val="22"/>
        </w:rPr>
        <w:t xml:space="preserve">sprzedaż i dostawę </w:t>
      </w:r>
      <w:r w:rsidR="005E1542">
        <w:rPr>
          <w:b/>
          <w:spacing w:val="30"/>
          <w:sz w:val="22"/>
          <w:szCs w:val="22"/>
        </w:rPr>
        <w:t xml:space="preserve">zasilacza bezprzerwowego zasilającego Stację Dializ </w:t>
      </w:r>
      <w:r w:rsidR="0004293E" w:rsidRPr="0004293E">
        <w:rPr>
          <w:b/>
          <w:spacing w:val="30"/>
          <w:sz w:val="22"/>
          <w:szCs w:val="22"/>
        </w:rPr>
        <w:t>Szpitala Specjalistycznego im. Edmunda Biernackiego w Mielcu</w:t>
      </w:r>
    </w:p>
    <w:p w:rsidR="00B662BA" w:rsidRPr="00804141" w:rsidRDefault="00B662BA" w:rsidP="00B662BA">
      <w:pPr>
        <w:ind w:left="708"/>
        <w:jc w:val="center"/>
        <w:rPr>
          <w:color w:val="000000"/>
          <w:spacing w:val="30"/>
          <w:sz w:val="22"/>
          <w:szCs w:val="22"/>
        </w:rPr>
      </w:pPr>
      <w:r w:rsidRPr="00804141">
        <w:rPr>
          <w:b/>
          <w:color w:val="000000"/>
          <w:sz w:val="22"/>
          <w:szCs w:val="22"/>
        </w:rPr>
        <w:t>znak SzP.ZP.271.</w:t>
      </w:r>
      <w:r w:rsidR="000055B4" w:rsidRPr="00804141">
        <w:rPr>
          <w:b/>
          <w:color w:val="000000"/>
          <w:sz w:val="22"/>
          <w:szCs w:val="22"/>
        </w:rPr>
        <w:t>2</w:t>
      </w:r>
      <w:r w:rsidR="005E1542">
        <w:rPr>
          <w:b/>
          <w:color w:val="000000"/>
          <w:sz w:val="22"/>
          <w:szCs w:val="22"/>
        </w:rPr>
        <w:t>6</w:t>
      </w:r>
      <w:r w:rsidR="000055B4" w:rsidRPr="00804141">
        <w:rPr>
          <w:b/>
          <w:color w:val="000000"/>
          <w:sz w:val="22"/>
          <w:szCs w:val="22"/>
        </w:rPr>
        <w:t>.21</w:t>
      </w:r>
      <w:r w:rsidRPr="00804141">
        <w:rPr>
          <w:b/>
          <w:color w:val="000000"/>
          <w:spacing w:val="30"/>
          <w:sz w:val="22"/>
          <w:szCs w:val="22"/>
        </w:rPr>
        <w:t>”</w:t>
      </w:r>
    </w:p>
    <w:p w:rsidR="00D91759" w:rsidRPr="00B662BA" w:rsidRDefault="00D91759" w:rsidP="00AF66AD">
      <w:pPr>
        <w:jc w:val="both"/>
        <w:rPr>
          <w:spacing w:val="30"/>
          <w:sz w:val="22"/>
          <w:szCs w:val="22"/>
        </w:rPr>
      </w:pPr>
    </w:p>
    <w:p w:rsidR="00D91759" w:rsidRPr="00A748C7" w:rsidRDefault="00D91759" w:rsidP="00AF66AD">
      <w:pPr>
        <w:pStyle w:val="Akapitzlist"/>
        <w:numPr>
          <w:ilvl w:val="0"/>
          <w:numId w:val="6"/>
        </w:numPr>
        <w:ind w:left="714" w:hanging="357"/>
        <w:jc w:val="both"/>
      </w:pPr>
      <w:r w:rsidRPr="00722E55">
        <w:rPr>
          <w:sz w:val="20"/>
          <w:szCs w:val="20"/>
        </w:rPr>
        <w:t>Ofe</w:t>
      </w:r>
      <w:r w:rsidR="00CB5BBF" w:rsidRPr="00722E55">
        <w:rPr>
          <w:sz w:val="20"/>
          <w:szCs w:val="20"/>
        </w:rPr>
        <w:t>rty należy składać w godzinach 7</w:t>
      </w:r>
      <w:r w:rsidR="00CB5BBF" w:rsidRPr="00722E55">
        <w:rPr>
          <w:sz w:val="20"/>
          <w:szCs w:val="20"/>
          <w:vertAlign w:val="superscript"/>
        </w:rPr>
        <w:t>30</w:t>
      </w:r>
      <w:r w:rsidRPr="00722E55">
        <w:rPr>
          <w:sz w:val="20"/>
          <w:szCs w:val="20"/>
        </w:rPr>
        <w:t xml:space="preserve"> - 14</w:t>
      </w:r>
      <w:r w:rsidRPr="00722E55">
        <w:rPr>
          <w:sz w:val="20"/>
          <w:szCs w:val="20"/>
          <w:vertAlign w:val="superscript"/>
        </w:rPr>
        <w:t>00</w:t>
      </w:r>
      <w:r w:rsidRPr="00722E55">
        <w:rPr>
          <w:sz w:val="20"/>
          <w:szCs w:val="20"/>
        </w:rPr>
        <w:t xml:space="preserve">. Nieprzekraczalny termin złożenia </w:t>
      </w:r>
      <w:r w:rsidRPr="00F2320D">
        <w:rPr>
          <w:color w:val="000000"/>
          <w:sz w:val="20"/>
          <w:szCs w:val="20"/>
        </w:rPr>
        <w:t xml:space="preserve">oferty </w:t>
      </w:r>
      <w:r w:rsidR="005E1542">
        <w:rPr>
          <w:b/>
          <w:bCs/>
          <w:color w:val="000000"/>
          <w:sz w:val="20"/>
          <w:szCs w:val="20"/>
        </w:rPr>
        <w:t>11</w:t>
      </w:r>
      <w:r w:rsidR="00703AF8" w:rsidRPr="00F2320D">
        <w:rPr>
          <w:b/>
          <w:bCs/>
          <w:color w:val="000000"/>
          <w:sz w:val="20"/>
          <w:szCs w:val="20"/>
        </w:rPr>
        <w:t>.</w:t>
      </w:r>
      <w:r w:rsidR="005E1542">
        <w:rPr>
          <w:b/>
          <w:bCs/>
          <w:color w:val="000000"/>
          <w:sz w:val="20"/>
          <w:szCs w:val="20"/>
        </w:rPr>
        <w:t>05</w:t>
      </w:r>
      <w:r w:rsidR="00703AF8" w:rsidRPr="00F2320D">
        <w:rPr>
          <w:b/>
          <w:bCs/>
          <w:color w:val="000000"/>
          <w:sz w:val="20"/>
          <w:szCs w:val="20"/>
        </w:rPr>
        <w:t>.2021</w:t>
      </w:r>
      <w:r w:rsidRPr="00F2320D">
        <w:rPr>
          <w:b/>
          <w:bCs/>
          <w:color w:val="000000"/>
          <w:sz w:val="20"/>
          <w:szCs w:val="20"/>
        </w:rPr>
        <w:t>r</w:t>
      </w:r>
      <w:r w:rsidRPr="00F2320D">
        <w:rPr>
          <w:b/>
          <w:color w:val="000000"/>
          <w:sz w:val="20"/>
          <w:szCs w:val="20"/>
        </w:rPr>
        <w:t xml:space="preserve">. </w:t>
      </w:r>
      <w:r w:rsidRPr="00F2320D">
        <w:rPr>
          <w:color w:val="000000"/>
          <w:sz w:val="20"/>
          <w:szCs w:val="20"/>
        </w:rPr>
        <w:t>godz</w:t>
      </w:r>
      <w:r w:rsidRPr="004F70E2">
        <w:rPr>
          <w:sz w:val="20"/>
          <w:szCs w:val="20"/>
        </w:rPr>
        <w:t>.</w:t>
      </w:r>
      <w:r w:rsidR="00A74943">
        <w:rPr>
          <w:sz w:val="20"/>
          <w:szCs w:val="20"/>
        </w:rPr>
        <w:t> </w:t>
      </w:r>
      <w:r w:rsidRPr="00722E55">
        <w:rPr>
          <w:b/>
          <w:sz w:val="20"/>
          <w:szCs w:val="20"/>
        </w:rPr>
        <w:t>9</w:t>
      </w:r>
      <w:r w:rsidRPr="00722E55">
        <w:rPr>
          <w:b/>
          <w:sz w:val="20"/>
          <w:szCs w:val="20"/>
          <w:vertAlign w:val="superscript"/>
        </w:rPr>
        <w:t>00</w:t>
      </w:r>
      <w:r w:rsidRPr="00722E55">
        <w:rPr>
          <w:b/>
          <w:sz w:val="20"/>
          <w:szCs w:val="20"/>
        </w:rPr>
        <w:t>.</w:t>
      </w:r>
    </w:p>
    <w:p w:rsidR="00A748C7" w:rsidRPr="00A748C7" w:rsidRDefault="00A748C7" w:rsidP="00AF66AD">
      <w:pPr>
        <w:jc w:val="both"/>
        <w:rPr>
          <w:sz w:val="10"/>
          <w:szCs w:val="10"/>
        </w:rPr>
      </w:pPr>
    </w:p>
    <w:p w:rsidR="00D91759" w:rsidRPr="00A748C7" w:rsidRDefault="00D91759" w:rsidP="00AF66AD">
      <w:pPr>
        <w:pStyle w:val="Akapitzlist"/>
        <w:numPr>
          <w:ilvl w:val="0"/>
          <w:numId w:val="6"/>
        </w:numPr>
        <w:ind w:left="714" w:hanging="357"/>
        <w:jc w:val="both"/>
      </w:pPr>
      <w:r w:rsidRPr="00722E55">
        <w:rPr>
          <w:sz w:val="20"/>
          <w:szCs w:val="20"/>
        </w:rPr>
        <w:t xml:space="preserve">O terminie wpływu decyduje termin ostatecznego dotarcia oferty do </w:t>
      </w:r>
      <w:r w:rsidR="00A748C7">
        <w:rPr>
          <w:sz w:val="20"/>
          <w:szCs w:val="20"/>
        </w:rPr>
        <w:t xml:space="preserve">siedziby </w:t>
      </w:r>
      <w:r w:rsidRPr="00722E55">
        <w:rPr>
          <w:sz w:val="20"/>
          <w:szCs w:val="20"/>
        </w:rPr>
        <w:t>Zamawiającego.</w:t>
      </w:r>
    </w:p>
    <w:p w:rsidR="00A748C7" w:rsidRPr="00A748C7" w:rsidRDefault="00A748C7" w:rsidP="00AF66AD">
      <w:pPr>
        <w:jc w:val="both"/>
        <w:rPr>
          <w:sz w:val="10"/>
          <w:szCs w:val="10"/>
        </w:rPr>
      </w:pPr>
    </w:p>
    <w:p w:rsidR="00D91759" w:rsidRPr="00851B47" w:rsidRDefault="00D91759" w:rsidP="00AF66AD">
      <w:pPr>
        <w:pStyle w:val="Akapitzlist"/>
        <w:numPr>
          <w:ilvl w:val="0"/>
          <w:numId w:val="6"/>
        </w:numPr>
        <w:ind w:left="714" w:hanging="357"/>
        <w:jc w:val="both"/>
        <w:rPr>
          <w:b/>
          <w:bCs/>
          <w:color w:val="000000"/>
          <w:sz w:val="20"/>
          <w:szCs w:val="20"/>
        </w:rPr>
      </w:pPr>
      <w:r w:rsidRPr="00722E55">
        <w:rPr>
          <w:sz w:val="20"/>
          <w:szCs w:val="20"/>
        </w:rPr>
        <w:t xml:space="preserve">Złożone oferty zostaną otwarte w dniu </w:t>
      </w:r>
      <w:r w:rsidR="008266C1">
        <w:rPr>
          <w:b/>
          <w:bCs/>
          <w:color w:val="000000"/>
          <w:sz w:val="20"/>
          <w:szCs w:val="20"/>
        </w:rPr>
        <w:t>11</w:t>
      </w:r>
      <w:r w:rsidR="00703AF8" w:rsidRPr="00F2320D">
        <w:rPr>
          <w:b/>
          <w:bCs/>
          <w:color w:val="000000"/>
          <w:sz w:val="20"/>
          <w:szCs w:val="20"/>
        </w:rPr>
        <w:t>.</w:t>
      </w:r>
      <w:r w:rsidR="005E1542">
        <w:rPr>
          <w:b/>
          <w:bCs/>
          <w:color w:val="000000"/>
          <w:sz w:val="20"/>
          <w:szCs w:val="20"/>
        </w:rPr>
        <w:t>05</w:t>
      </w:r>
      <w:r w:rsidR="00703AF8" w:rsidRPr="00F2320D">
        <w:rPr>
          <w:b/>
          <w:bCs/>
          <w:color w:val="000000"/>
          <w:sz w:val="20"/>
          <w:szCs w:val="20"/>
        </w:rPr>
        <w:t>.2021</w:t>
      </w:r>
      <w:r w:rsidRPr="00F2320D">
        <w:rPr>
          <w:b/>
          <w:bCs/>
          <w:color w:val="000000"/>
          <w:sz w:val="20"/>
          <w:szCs w:val="20"/>
        </w:rPr>
        <w:t>r.</w:t>
      </w:r>
      <w:r w:rsidRPr="006A0ED5">
        <w:rPr>
          <w:b/>
          <w:color w:val="000000"/>
          <w:sz w:val="20"/>
          <w:szCs w:val="20"/>
        </w:rPr>
        <w:t xml:space="preserve"> </w:t>
      </w:r>
      <w:r w:rsidRPr="006A0ED5">
        <w:rPr>
          <w:color w:val="000000"/>
          <w:sz w:val="20"/>
          <w:szCs w:val="20"/>
        </w:rPr>
        <w:t>o godz</w:t>
      </w:r>
      <w:r w:rsidRPr="00722E55">
        <w:rPr>
          <w:sz w:val="20"/>
          <w:szCs w:val="20"/>
        </w:rPr>
        <w:t>. </w:t>
      </w:r>
      <w:r w:rsidRPr="00722E55">
        <w:rPr>
          <w:b/>
          <w:sz w:val="20"/>
          <w:szCs w:val="20"/>
        </w:rPr>
        <w:t>10</w:t>
      </w:r>
      <w:r w:rsidRPr="00722E55">
        <w:rPr>
          <w:b/>
          <w:sz w:val="20"/>
          <w:szCs w:val="20"/>
          <w:vertAlign w:val="superscript"/>
        </w:rPr>
        <w:t>00</w:t>
      </w:r>
      <w:r w:rsidR="006B3C61">
        <w:rPr>
          <w:sz w:val="20"/>
          <w:szCs w:val="20"/>
        </w:rPr>
        <w:t xml:space="preserve"> </w:t>
      </w:r>
      <w:r w:rsidRPr="00722E55">
        <w:rPr>
          <w:sz w:val="20"/>
          <w:szCs w:val="20"/>
        </w:rPr>
        <w:t xml:space="preserve">w siedzibie Zamawiającego. </w:t>
      </w:r>
    </w:p>
    <w:p w:rsidR="00AF66AD" w:rsidRPr="00851B47" w:rsidRDefault="00AF66AD" w:rsidP="00AF66AD">
      <w:pPr>
        <w:pStyle w:val="Akapitzlist"/>
        <w:rPr>
          <w:b/>
          <w:bCs/>
          <w:color w:val="000000"/>
          <w:sz w:val="10"/>
          <w:szCs w:val="10"/>
        </w:rPr>
      </w:pPr>
    </w:p>
    <w:p w:rsidR="00AF66AD" w:rsidRPr="00851B47" w:rsidRDefault="00AF66AD" w:rsidP="00AF66AD">
      <w:pPr>
        <w:pStyle w:val="Akapitzlist"/>
        <w:numPr>
          <w:ilvl w:val="0"/>
          <w:numId w:val="6"/>
        </w:numPr>
        <w:jc w:val="both"/>
        <w:rPr>
          <w:bCs/>
          <w:color w:val="000000"/>
          <w:sz w:val="20"/>
          <w:szCs w:val="20"/>
        </w:rPr>
      </w:pPr>
      <w:r w:rsidRPr="00851B47">
        <w:rPr>
          <w:bCs/>
          <w:color w:val="000000"/>
          <w:sz w:val="20"/>
          <w:szCs w:val="20"/>
        </w:rPr>
        <w:t>Wykonawca może wprowadzić zmiany lub wycofać złożoną przez siebie ofertę pod warunkiem, że</w:t>
      </w:r>
      <w:r w:rsidR="005E1542">
        <w:rPr>
          <w:bCs/>
          <w:color w:val="000000"/>
          <w:sz w:val="20"/>
          <w:szCs w:val="20"/>
        </w:rPr>
        <w:t> </w:t>
      </w:r>
      <w:r w:rsidRPr="00851B47">
        <w:rPr>
          <w:bCs/>
          <w:color w:val="000000"/>
          <w:sz w:val="20"/>
          <w:szCs w:val="20"/>
        </w:rPr>
        <w:t>Zamawiający otrzyma pisemne powiadomienie przed upływem terminu składania ofert.</w:t>
      </w:r>
    </w:p>
    <w:p w:rsidR="00AF66AD" w:rsidRPr="00851B47" w:rsidRDefault="00AF66AD" w:rsidP="00AF66AD">
      <w:pPr>
        <w:ind w:left="360"/>
        <w:jc w:val="both"/>
        <w:rPr>
          <w:bCs/>
          <w:color w:val="000000"/>
          <w:sz w:val="10"/>
          <w:szCs w:val="10"/>
        </w:rPr>
      </w:pPr>
    </w:p>
    <w:p w:rsidR="00AF66AD" w:rsidRPr="00851B47" w:rsidRDefault="00AF66AD" w:rsidP="00AF66AD">
      <w:pPr>
        <w:pStyle w:val="Akapitzlist"/>
        <w:numPr>
          <w:ilvl w:val="0"/>
          <w:numId w:val="6"/>
        </w:numPr>
        <w:jc w:val="both"/>
        <w:rPr>
          <w:bCs/>
          <w:color w:val="000000"/>
          <w:sz w:val="20"/>
          <w:szCs w:val="20"/>
        </w:rPr>
      </w:pPr>
      <w:r w:rsidRPr="00851B47">
        <w:rPr>
          <w:bCs/>
          <w:color w:val="000000"/>
          <w:sz w:val="20"/>
          <w:szCs w:val="20"/>
        </w:rPr>
        <w:t xml:space="preserve">Powiadomienie musi być złożone według takich samych zasad jak składana oferta </w:t>
      </w:r>
    </w:p>
    <w:p w:rsidR="00AF66AD" w:rsidRPr="00851B47" w:rsidRDefault="00AF66AD" w:rsidP="00AF66AD">
      <w:pPr>
        <w:pStyle w:val="Akapitzlist"/>
        <w:jc w:val="both"/>
        <w:rPr>
          <w:bCs/>
          <w:color w:val="000000"/>
          <w:sz w:val="20"/>
          <w:szCs w:val="20"/>
        </w:rPr>
      </w:pPr>
      <w:r w:rsidRPr="00851B47">
        <w:rPr>
          <w:bCs/>
          <w:color w:val="000000"/>
          <w:sz w:val="20"/>
          <w:szCs w:val="20"/>
        </w:rPr>
        <w:t>z dopiskiem: „ZMIANA / WYCOFANIE”.</w:t>
      </w:r>
    </w:p>
    <w:p w:rsidR="00323A9E" w:rsidRDefault="00323A9E" w:rsidP="00AF66AD">
      <w:pPr>
        <w:jc w:val="both"/>
        <w:rPr>
          <w:b/>
          <w:sz w:val="20"/>
          <w:szCs w:val="20"/>
          <w:lang w:eastAsia="pl-PL"/>
        </w:rPr>
      </w:pPr>
    </w:p>
    <w:p w:rsidR="006A6271" w:rsidRPr="006A6271" w:rsidRDefault="006A6271" w:rsidP="00165ED4">
      <w:pPr>
        <w:jc w:val="both"/>
        <w:rPr>
          <w:b/>
          <w:sz w:val="20"/>
          <w:szCs w:val="20"/>
          <w:lang w:eastAsia="pl-PL"/>
        </w:rPr>
      </w:pPr>
    </w:p>
    <w:p w:rsidR="00C96517" w:rsidRPr="00864E29" w:rsidRDefault="00864E29" w:rsidP="00A74943">
      <w:pPr>
        <w:numPr>
          <w:ilvl w:val="0"/>
          <w:numId w:val="66"/>
        </w:numPr>
        <w:shd w:val="clear" w:color="auto" w:fill="FFFFFF"/>
        <w:suppressAutoHyphens w:val="0"/>
        <w:ind w:left="426" w:hanging="426"/>
        <w:rPr>
          <w:b/>
          <w:lang w:eastAsia="pl-PL"/>
        </w:rPr>
      </w:pPr>
      <w:r w:rsidRPr="00864E29">
        <w:rPr>
          <w:b/>
          <w:lang w:eastAsia="pl-PL"/>
        </w:rPr>
        <w:t>ISTOTNE DLA STRON POSTANOWIENIA, KTÓRE ZOSTA</w:t>
      </w:r>
      <w:r w:rsidR="00BE5AD5">
        <w:rPr>
          <w:b/>
          <w:lang w:eastAsia="pl-PL"/>
        </w:rPr>
        <w:t>NĄ WPROWADZONE DO TREŚ</w:t>
      </w:r>
      <w:r w:rsidRPr="00864E29">
        <w:rPr>
          <w:b/>
          <w:lang w:eastAsia="pl-PL"/>
        </w:rPr>
        <w:t>CI UMOWY</w:t>
      </w:r>
      <w:r w:rsidR="00C96517" w:rsidRPr="00864E29">
        <w:rPr>
          <w:b/>
          <w:lang w:eastAsia="pl-PL"/>
        </w:rPr>
        <w:t>:</w:t>
      </w:r>
    </w:p>
    <w:p w:rsidR="00A748C7" w:rsidRPr="00F54EEB" w:rsidRDefault="00A748C7" w:rsidP="00A748C7">
      <w:pPr>
        <w:ind w:right="-142"/>
        <w:rPr>
          <w:b/>
          <w:spacing w:val="20"/>
          <w:sz w:val="10"/>
          <w:szCs w:val="10"/>
        </w:rPr>
      </w:pPr>
    </w:p>
    <w:p w:rsidR="00DC12D7" w:rsidRDefault="00323A9E" w:rsidP="00E764A5">
      <w:pPr>
        <w:pStyle w:val="Akapitzlist"/>
        <w:numPr>
          <w:ilvl w:val="0"/>
          <w:numId w:val="13"/>
        </w:numPr>
        <w:jc w:val="both"/>
        <w:rPr>
          <w:sz w:val="20"/>
          <w:szCs w:val="20"/>
        </w:rPr>
      </w:pPr>
      <w:r w:rsidRPr="00323A9E">
        <w:rPr>
          <w:sz w:val="20"/>
          <w:szCs w:val="20"/>
        </w:rPr>
        <w:t xml:space="preserve">Z wyłonionym Wykonawcą zostanie zawarta pisemna umowa. </w:t>
      </w:r>
    </w:p>
    <w:p w:rsidR="00DC12D7" w:rsidRPr="00DC12D7" w:rsidRDefault="00DC12D7" w:rsidP="00DC12D7">
      <w:pPr>
        <w:jc w:val="both"/>
        <w:rPr>
          <w:sz w:val="10"/>
          <w:szCs w:val="10"/>
        </w:rPr>
      </w:pPr>
    </w:p>
    <w:p w:rsidR="00A748C7" w:rsidRPr="00725950" w:rsidRDefault="00A748C7" w:rsidP="00E764A5">
      <w:pPr>
        <w:pStyle w:val="Akapitzlist"/>
        <w:numPr>
          <w:ilvl w:val="0"/>
          <w:numId w:val="13"/>
        </w:numPr>
        <w:jc w:val="both"/>
        <w:rPr>
          <w:kern w:val="2"/>
        </w:rPr>
      </w:pPr>
      <w:r w:rsidRPr="00323A9E">
        <w:rPr>
          <w:kern w:val="2"/>
          <w:sz w:val="20"/>
          <w:szCs w:val="20"/>
        </w:rPr>
        <w:t>Wzór umowy zawierający wszystkie wymagane przez Zamawiającego warunki załączony jest</w:t>
      </w:r>
      <w:r w:rsidR="00A74943">
        <w:rPr>
          <w:kern w:val="2"/>
          <w:sz w:val="20"/>
          <w:szCs w:val="20"/>
        </w:rPr>
        <w:t> </w:t>
      </w:r>
      <w:r w:rsidRPr="00323A9E">
        <w:rPr>
          <w:kern w:val="2"/>
          <w:sz w:val="20"/>
          <w:szCs w:val="20"/>
        </w:rPr>
        <w:t>do</w:t>
      </w:r>
      <w:r w:rsidR="005E1542">
        <w:rPr>
          <w:kern w:val="2"/>
          <w:sz w:val="20"/>
          <w:szCs w:val="20"/>
        </w:rPr>
        <w:t> </w:t>
      </w:r>
      <w:r w:rsidRPr="00323A9E">
        <w:rPr>
          <w:kern w:val="2"/>
          <w:sz w:val="20"/>
          <w:szCs w:val="20"/>
        </w:rPr>
        <w:t>Zapytania ofertowego (Załącznik nr 2</w:t>
      </w:r>
      <w:r w:rsidR="0078635D">
        <w:rPr>
          <w:kern w:val="2"/>
          <w:sz w:val="20"/>
          <w:szCs w:val="20"/>
        </w:rPr>
        <w:t xml:space="preserve"> do Zapytania ofertowego</w:t>
      </w:r>
      <w:r w:rsidRPr="00323A9E">
        <w:rPr>
          <w:kern w:val="2"/>
          <w:sz w:val="20"/>
          <w:szCs w:val="20"/>
        </w:rPr>
        <w:t>).</w:t>
      </w:r>
    </w:p>
    <w:p w:rsidR="00725950" w:rsidRPr="00725950" w:rsidRDefault="00725950" w:rsidP="00725950">
      <w:pPr>
        <w:pStyle w:val="Akapitzlist"/>
        <w:rPr>
          <w:kern w:val="2"/>
        </w:rPr>
      </w:pPr>
    </w:p>
    <w:p w:rsidR="00725950" w:rsidRPr="00F12C50" w:rsidRDefault="00725950" w:rsidP="00A74943">
      <w:pPr>
        <w:numPr>
          <w:ilvl w:val="0"/>
          <w:numId w:val="66"/>
        </w:numPr>
        <w:shd w:val="clear" w:color="auto" w:fill="FFFFFF"/>
        <w:suppressAutoHyphens w:val="0"/>
        <w:ind w:left="426" w:hanging="426"/>
        <w:rPr>
          <w:b/>
          <w:color w:val="000000"/>
          <w:lang w:eastAsia="pl-PL"/>
        </w:rPr>
      </w:pPr>
      <w:r w:rsidRPr="00F12C50">
        <w:rPr>
          <w:b/>
          <w:color w:val="000000"/>
          <w:lang w:eastAsia="pl-PL"/>
        </w:rPr>
        <w:t>OGŁOSZENIE WYNIKÓW POSTĘPOWANIA:</w:t>
      </w:r>
    </w:p>
    <w:p w:rsidR="00725950" w:rsidRPr="00F12C50" w:rsidRDefault="00725950" w:rsidP="00725950">
      <w:pPr>
        <w:ind w:right="-142"/>
        <w:rPr>
          <w:b/>
          <w:color w:val="000000"/>
          <w:spacing w:val="20"/>
          <w:sz w:val="10"/>
          <w:szCs w:val="10"/>
        </w:rPr>
      </w:pPr>
    </w:p>
    <w:p w:rsidR="00725950" w:rsidRPr="00F12C50" w:rsidRDefault="00725950" w:rsidP="00725950">
      <w:pPr>
        <w:widowControl w:val="0"/>
        <w:overflowPunct w:val="0"/>
        <w:ind w:left="426"/>
        <w:jc w:val="both"/>
        <w:textAlignment w:val="baseline"/>
        <w:rPr>
          <w:color w:val="000000"/>
        </w:rPr>
      </w:pPr>
      <w:r w:rsidRPr="00F12C50">
        <w:rPr>
          <w:color w:val="000000"/>
          <w:sz w:val="20"/>
          <w:szCs w:val="20"/>
        </w:rPr>
        <w:t>Zamawiający jednocześnie poinformuje wszystkich Wykonawców o:</w:t>
      </w:r>
    </w:p>
    <w:p w:rsidR="00725950" w:rsidRPr="00F12C50" w:rsidRDefault="00725950" w:rsidP="00E764A5">
      <w:pPr>
        <w:numPr>
          <w:ilvl w:val="0"/>
          <w:numId w:val="12"/>
        </w:numPr>
        <w:jc w:val="both"/>
        <w:rPr>
          <w:color w:val="000000"/>
        </w:rPr>
      </w:pPr>
      <w:r w:rsidRPr="00F12C50">
        <w:rPr>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F12C50" w:rsidRDefault="00725950" w:rsidP="00E764A5">
      <w:pPr>
        <w:numPr>
          <w:ilvl w:val="0"/>
          <w:numId w:val="12"/>
        </w:numPr>
        <w:jc w:val="both"/>
        <w:rPr>
          <w:color w:val="000000"/>
        </w:rPr>
      </w:pPr>
      <w:r w:rsidRPr="00F12C50">
        <w:rPr>
          <w:color w:val="000000"/>
          <w:sz w:val="20"/>
          <w:szCs w:val="20"/>
        </w:rPr>
        <w:t>Wykonawcach, których oferty zostały odrzucone,</w:t>
      </w:r>
    </w:p>
    <w:p w:rsidR="00725950" w:rsidRPr="00F12C50" w:rsidRDefault="00725950" w:rsidP="00E764A5">
      <w:pPr>
        <w:numPr>
          <w:ilvl w:val="0"/>
          <w:numId w:val="12"/>
        </w:numPr>
        <w:jc w:val="both"/>
        <w:rPr>
          <w:color w:val="000000"/>
        </w:rPr>
      </w:pPr>
      <w:r w:rsidRPr="00F12C50">
        <w:rPr>
          <w:color w:val="000000"/>
          <w:sz w:val="20"/>
          <w:szCs w:val="20"/>
        </w:rPr>
        <w:t>unieważnieniu postępowania.</w:t>
      </w:r>
    </w:p>
    <w:p w:rsidR="00725950" w:rsidRPr="00F12C50" w:rsidRDefault="00725950" w:rsidP="00725950">
      <w:pPr>
        <w:ind w:left="426"/>
        <w:jc w:val="both"/>
        <w:rPr>
          <w:color w:val="000000"/>
          <w:sz w:val="20"/>
          <w:szCs w:val="20"/>
        </w:rPr>
      </w:pPr>
      <w:r w:rsidRPr="00F12C50">
        <w:rPr>
          <w:color w:val="000000"/>
          <w:sz w:val="20"/>
          <w:szCs w:val="20"/>
        </w:rPr>
        <w:lastRenderedPageBreak/>
        <w:t>oraz zamieści informację na stronie internetowej Zamawiającego.</w:t>
      </w:r>
    </w:p>
    <w:p w:rsidR="004950A9" w:rsidRPr="005E1542" w:rsidRDefault="004950A9" w:rsidP="00E366C4">
      <w:pPr>
        <w:jc w:val="both"/>
        <w:rPr>
          <w:color w:val="000000" w:themeColor="text1"/>
          <w:spacing w:val="30"/>
          <w:sz w:val="20"/>
          <w:szCs w:val="20"/>
        </w:rPr>
      </w:pPr>
    </w:p>
    <w:p w:rsidR="005C1E55" w:rsidRPr="00864E29" w:rsidRDefault="00864E29" w:rsidP="00A74943">
      <w:pPr>
        <w:pStyle w:val="Akapitzlist"/>
        <w:numPr>
          <w:ilvl w:val="0"/>
          <w:numId w:val="66"/>
        </w:numPr>
        <w:shd w:val="clear" w:color="auto" w:fill="FFFFFF"/>
        <w:ind w:left="426" w:hanging="426"/>
        <w:jc w:val="both"/>
        <w:rPr>
          <w:b/>
          <w:lang w:eastAsia="pl-PL"/>
        </w:rPr>
      </w:pPr>
      <w:r w:rsidRPr="00864E29">
        <w:rPr>
          <w:b/>
          <w:lang w:eastAsia="pl-PL"/>
        </w:rPr>
        <w:t>INFORMACJE DODATKOWE</w:t>
      </w:r>
      <w:r w:rsidR="00323A9E" w:rsidRPr="00864E29">
        <w:rPr>
          <w:b/>
          <w:lang w:eastAsia="pl-PL"/>
        </w:rPr>
        <w:t>:</w:t>
      </w:r>
    </w:p>
    <w:p w:rsidR="00323A9E" w:rsidRPr="00323A9E" w:rsidRDefault="00323A9E" w:rsidP="00323A9E">
      <w:pPr>
        <w:jc w:val="both"/>
        <w:rPr>
          <w:sz w:val="10"/>
          <w:szCs w:val="10"/>
          <w:lang w:eastAsia="pl-PL"/>
        </w:rPr>
      </w:pPr>
    </w:p>
    <w:p w:rsidR="005430B2" w:rsidRPr="00722E55" w:rsidRDefault="005430B2" w:rsidP="00E661EB">
      <w:pPr>
        <w:pStyle w:val="Akapitzlist"/>
        <w:numPr>
          <w:ilvl w:val="0"/>
          <w:numId w:val="15"/>
        </w:numPr>
        <w:jc w:val="both"/>
      </w:pPr>
      <w:r w:rsidRPr="00722E55">
        <w:rPr>
          <w:sz w:val="20"/>
          <w:szCs w:val="20"/>
        </w:rPr>
        <w:t xml:space="preserve">Wykonawca składający ofertę pozostaje nią związany przez okres </w:t>
      </w:r>
      <w:r w:rsidRPr="00722E55">
        <w:rPr>
          <w:b/>
          <w:sz w:val="20"/>
          <w:szCs w:val="20"/>
        </w:rPr>
        <w:t>30 dni</w:t>
      </w:r>
      <w:r w:rsidRPr="00722E55">
        <w:rPr>
          <w:sz w:val="20"/>
          <w:szCs w:val="20"/>
        </w:rPr>
        <w:t>. Bieg terminu rozpoczyna się wraz z upływem terminu składania ofert.</w:t>
      </w:r>
      <w:r>
        <w:rPr>
          <w:sz w:val="20"/>
          <w:szCs w:val="20"/>
        </w:rPr>
        <w:t xml:space="preserve"> </w:t>
      </w:r>
    </w:p>
    <w:p w:rsidR="005430B2" w:rsidRPr="009072AA" w:rsidRDefault="005430B2" w:rsidP="005430B2">
      <w:pPr>
        <w:jc w:val="both"/>
        <w:rPr>
          <w:b/>
          <w:sz w:val="10"/>
          <w:szCs w:val="10"/>
          <w:lang w:eastAsia="pl-PL"/>
        </w:rPr>
      </w:pPr>
    </w:p>
    <w:p w:rsidR="00AF66AD" w:rsidRDefault="005430B2" w:rsidP="00E661EB">
      <w:pPr>
        <w:pStyle w:val="Akapitzlist"/>
        <w:numPr>
          <w:ilvl w:val="0"/>
          <w:numId w:val="15"/>
        </w:numPr>
        <w:jc w:val="both"/>
        <w:rPr>
          <w:sz w:val="20"/>
          <w:szCs w:val="20"/>
          <w:lang w:eastAsia="pl-PL"/>
        </w:rPr>
      </w:pPr>
      <w:r w:rsidRPr="009072AA">
        <w:rPr>
          <w:sz w:val="20"/>
          <w:szCs w:val="20"/>
          <w:lang w:eastAsia="pl-PL"/>
        </w:rPr>
        <w:t xml:space="preserve">W toku badania i oceny </w:t>
      </w:r>
      <w:r w:rsidRPr="009072AA">
        <w:rPr>
          <w:sz w:val="20"/>
          <w:szCs w:val="20"/>
        </w:rPr>
        <w:t>ofert Zamawiający może wezwać Wykonawcę do złożenia wyjaśnień lub</w:t>
      </w:r>
      <w:r w:rsidR="00077624">
        <w:rPr>
          <w:sz w:val="20"/>
          <w:szCs w:val="20"/>
        </w:rPr>
        <w:t> </w:t>
      </w:r>
      <w:r w:rsidRPr="009072AA">
        <w:rPr>
          <w:sz w:val="20"/>
          <w:szCs w:val="20"/>
        </w:rPr>
        <w:t>uzupełnień złożonej oferty.</w:t>
      </w:r>
    </w:p>
    <w:p w:rsidR="00864E29" w:rsidRPr="00864E29" w:rsidRDefault="00864E29" w:rsidP="00864E29">
      <w:pPr>
        <w:jc w:val="both"/>
        <w:rPr>
          <w:sz w:val="10"/>
          <w:szCs w:val="10"/>
          <w:lang w:eastAsia="pl-PL"/>
        </w:rPr>
      </w:pPr>
    </w:p>
    <w:p w:rsidR="00195D80" w:rsidRPr="00722E55" w:rsidRDefault="00195D80" w:rsidP="00E661EB">
      <w:pPr>
        <w:pStyle w:val="Akapitzlist"/>
        <w:numPr>
          <w:ilvl w:val="0"/>
          <w:numId w:val="15"/>
        </w:numPr>
        <w:jc w:val="both"/>
        <w:rPr>
          <w:sz w:val="20"/>
          <w:szCs w:val="20"/>
          <w:lang w:eastAsia="pl-PL"/>
        </w:rPr>
      </w:pPr>
      <w:r w:rsidRPr="00722E55">
        <w:rPr>
          <w:sz w:val="20"/>
          <w:szCs w:val="20"/>
          <w:lang w:eastAsia="pl-PL"/>
        </w:rPr>
        <w:t>Zamawiający unieważni postępowanie o udzielenie zamówienia publicznego w przypadku</w:t>
      </w:r>
      <w:r w:rsidR="006B3C61">
        <w:rPr>
          <w:sz w:val="20"/>
          <w:szCs w:val="20"/>
          <w:lang w:eastAsia="pl-PL"/>
        </w:rPr>
        <w:t>, gdy</w:t>
      </w:r>
      <w:r w:rsidRPr="00722E55">
        <w:rPr>
          <w:sz w:val="20"/>
          <w:szCs w:val="20"/>
          <w:lang w:eastAsia="pl-PL"/>
        </w:rPr>
        <w:t>:</w:t>
      </w:r>
    </w:p>
    <w:p w:rsidR="00195D80" w:rsidRPr="00722E55" w:rsidRDefault="002040C8" w:rsidP="008107F6">
      <w:pPr>
        <w:pStyle w:val="Akapitzlist"/>
        <w:numPr>
          <w:ilvl w:val="0"/>
          <w:numId w:val="4"/>
        </w:numPr>
        <w:ind w:left="1146"/>
        <w:jc w:val="both"/>
        <w:rPr>
          <w:sz w:val="20"/>
          <w:szCs w:val="20"/>
          <w:lang w:eastAsia="pl-PL"/>
        </w:rPr>
      </w:pPr>
      <w:r>
        <w:rPr>
          <w:sz w:val="20"/>
          <w:szCs w:val="20"/>
          <w:lang w:eastAsia="pl-PL"/>
        </w:rPr>
        <w:t>nie złożono żadnej oferty spełniającej wymagania Zamawiającego</w:t>
      </w:r>
      <w:r w:rsidR="00195D80" w:rsidRPr="00722E55">
        <w:rPr>
          <w:sz w:val="20"/>
          <w:szCs w:val="20"/>
          <w:lang w:eastAsia="pl-PL"/>
        </w:rPr>
        <w:t>,</w:t>
      </w:r>
    </w:p>
    <w:p w:rsidR="00195D80" w:rsidRPr="00722E55" w:rsidRDefault="00195D80" w:rsidP="008107F6">
      <w:pPr>
        <w:pStyle w:val="Akapitzlist"/>
        <w:numPr>
          <w:ilvl w:val="0"/>
          <w:numId w:val="4"/>
        </w:numPr>
        <w:ind w:left="1146"/>
        <w:jc w:val="both"/>
        <w:rPr>
          <w:sz w:val="20"/>
          <w:szCs w:val="20"/>
          <w:lang w:eastAsia="pl-PL"/>
        </w:rPr>
      </w:pPr>
      <w:r w:rsidRPr="00722E55">
        <w:rPr>
          <w:sz w:val="20"/>
          <w:szCs w:val="20"/>
          <w:lang w:eastAsia="pl-PL"/>
        </w:rPr>
        <w:t xml:space="preserve">cena najkorzystniejszej </w:t>
      </w:r>
      <w:r w:rsidR="002040C8">
        <w:rPr>
          <w:sz w:val="20"/>
          <w:szCs w:val="20"/>
          <w:lang w:eastAsia="pl-PL"/>
        </w:rPr>
        <w:t>oferty przewyższa kwotę, którą Z</w:t>
      </w:r>
      <w:r w:rsidRPr="00722E55">
        <w:rPr>
          <w:sz w:val="20"/>
          <w:szCs w:val="20"/>
          <w:lang w:eastAsia="pl-PL"/>
        </w:rPr>
        <w:t xml:space="preserve">amawiający </w:t>
      </w:r>
      <w:r w:rsidR="00376FC8">
        <w:rPr>
          <w:sz w:val="20"/>
          <w:szCs w:val="20"/>
          <w:lang w:eastAsia="pl-PL"/>
        </w:rPr>
        <w:t>zamierza</w:t>
      </w:r>
      <w:r w:rsidRPr="00722E55">
        <w:rPr>
          <w:sz w:val="20"/>
          <w:szCs w:val="20"/>
          <w:lang w:eastAsia="pl-PL"/>
        </w:rPr>
        <w:t xml:space="preserve"> przeznaczyć na</w:t>
      </w:r>
      <w:r w:rsidR="00077624">
        <w:rPr>
          <w:sz w:val="20"/>
          <w:szCs w:val="20"/>
          <w:lang w:eastAsia="pl-PL"/>
        </w:rPr>
        <w:t> </w:t>
      </w:r>
      <w:r w:rsidRPr="00722E55">
        <w:rPr>
          <w:sz w:val="20"/>
          <w:szCs w:val="20"/>
          <w:lang w:eastAsia="pl-PL"/>
        </w:rPr>
        <w:t>sfinansowanie zamówienia, chyba że Zamawiający może zwiększyć kwotę do ceny najkorzystniejszej oferty,</w:t>
      </w:r>
    </w:p>
    <w:p w:rsidR="00195D80" w:rsidRDefault="00195D80" w:rsidP="008107F6">
      <w:pPr>
        <w:pStyle w:val="Akapitzlist"/>
        <w:numPr>
          <w:ilvl w:val="0"/>
          <w:numId w:val="4"/>
        </w:numPr>
        <w:ind w:left="1146"/>
        <w:jc w:val="both"/>
        <w:rPr>
          <w:sz w:val="20"/>
          <w:szCs w:val="20"/>
          <w:lang w:eastAsia="pl-PL"/>
        </w:rPr>
      </w:pPr>
      <w:r w:rsidRPr="00722E55">
        <w:rPr>
          <w:sz w:val="20"/>
          <w:szCs w:val="20"/>
          <w:lang w:eastAsia="pl-PL"/>
        </w:rPr>
        <w:t>wystąpiła zmiana okoliczności powodująca, że prowadzenie postępowania lub wykonanie zamówienia nie leży w interesie Zamawiającego, czego nie można było wcześniej przewidzieć.</w:t>
      </w:r>
    </w:p>
    <w:p w:rsidR="00323A9E" w:rsidRPr="00323A9E" w:rsidRDefault="00323A9E" w:rsidP="00323A9E">
      <w:pPr>
        <w:jc w:val="both"/>
        <w:rPr>
          <w:sz w:val="10"/>
          <w:szCs w:val="10"/>
          <w:lang w:eastAsia="pl-PL"/>
        </w:rPr>
      </w:pPr>
    </w:p>
    <w:p w:rsidR="002033C6" w:rsidRPr="002033C6" w:rsidRDefault="002033C6" w:rsidP="00E661EB">
      <w:pPr>
        <w:pStyle w:val="Akapitzlist"/>
        <w:numPr>
          <w:ilvl w:val="0"/>
          <w:numId w:val="15"/>
        </w:numPr>
        <w:jc w:val="both"/>
        <w:rPr>
          <w:sz w:val="20"/>
          <w:szCs w:val="20"/>
        </w:rPr>
      </w:pPr>
      <w:r w:rsidRPr="002033C6">
        <w:rPr>
          <w:sz w:val="20"/>
          <w:szCs w:val="20"/>
        </w:rPr>
        <w:t>W przypadku, gdy Wykonawca odstąpi od podpisania umowy, Zamawiający może podpisać umowę z kolejnym Wykonawcą, który w toku prowadzonego badania ofert otrzymał najwyższą liczbę punktów.</w:t>
      </w:r>
    </w:p>
    <w:p w:rsidR="005E0643" w:rsidRPr="005E0643" w:rsidRDefault="005E0643" w:rsidP="005E0643">
      <w:pPr>
        <w:jc w:val="both"/>
        <w:rPr>
          <w:sz w:val="10"/>
          <w:szCs w:val="10"/>
          <w:lang w:eastAsia="pl-PL"/>
        </w:rPr>
      </w:pPr>
    </w:p>
    <w:p w:rsidR="00FF6586" w:rsidRPr="00864E29" w:rsidRDefault="00864E29" w:rsidP="00A74943">
      <w:pPr>
        <w:numPr>
          <w:ilvl w:val="0"/>
          <w:numId w:val="66"/>
        </w:numPr>
        <w:shd w:val="clear" w:color="auto" w:fill="FFFFFF"/>
        <w:suppressAutoHyphens w:val="0"/>
        <w:ind w:left="426" w:hanging="426"/>
        <w:rPr>
          <w:b/>
          <w:lang w:eastAsia="pl-PL"/>
        </w:rPr>
      </w:pPr>
      <w:r w:rsidRPr="00864E29">
        <w:rPr>
          <w:b/>
          <w:lang w:eastAsia="pl-PL"/>
        </w:rPr>
        <w:t>OSOBY UPOWAŻNIONE DO KONTAKTU Z WYKONAWCAMI</w:t>
      </w:r>
      <w:r w:rsidR="002D6F37" w:rsidRPr="00864E29">
        <w:rPr>
          <w:b/>
          <w:lang w:eastAsia="pl-PL"/>
        </w:rPr>
        <w:t>:</w:t>
      </w:r>
    </w:p>
    <w:p w:rsidR="00077624" w:rsidRPr="00077624" w:rsidRDefault="00077624" w:rsidP="00077624">
      <w:pPr>
        <w:pStyle w:val="Akapitzlist"/>
        <w:numPr>
          <w:ilvl w:val="0"/>
          <w:numId w:val="63"/>
        </w:numPr>
        <w:jc w:val="both"/>
        <w:rPr>
          <w:sz w:val="20"/>
          <w:szCs w:val="20"/>
          <w:lang w:eastAsia="pl-PL"/>
        </w:rPr>
      </w:pPr>
      <w:r w:rsidRPr="00077624">
        <w:rPr>
          <w:sz w:val="20"/>
          <w:szCs w:val="20"/>
          <w:lang w:eastAsia="pl-PL"/>
        </w:rPr>
        <w:t>Sprawy merytoryczne: Adam Golba</w:t>
      </w:r>
    </w:p>
    <w:p w:rsidR="00077624" w:rsidRPr="00077624" w:rsidRDefault="00077624" w:rsidP="00077624">
      <w:pPr>
        <w:pStyle w:val="Akapitzlist"/>
        <w:numPr>
          <w:ilvl w:val="0"/>
          <w:numId w:val="63"/>
        </w:numPr>
        <w:jc w:val="both"/>
        <w:rPr>
          <w:sz w:val="20"/>
          <w:szCs w:val="20"/>
          <w:lang w:eastAsia="pl-PL"/>
        </w:rPr>
      </w:pPr>
      <w:r w:rsidRPr="00077624">
        <w:rPr>
          <w:sz w:val="20"/>
          <w:szCs w:val="20"/>
          <w:lang w:eastAsia="pl-PL"/>
        </w:rPr>
        <w:t>Sprawy formalno-prawne: Małgorzata Hajduga, Arkadiusz Brach</w:t>
      </w:r>
    </w:p>
    <w:p w:rsidR="005E0643" w:rsidRDefault="005E0643" w:rsidP="005E0643">
      <w:pPr>
        <w:jc w:val="both"/>
        <w:rPr>
          <w:sz w:val="20"/>
          <w:szCs w:val="20"/>
          <w:lang w:eastAsia="pl-PL"/>
        </w:rPr>
      </w:pPr>
    </w:p>
    <w:p w:rsidR="005E0643" w:rsidRPr="00864E29" w:rsidRDefault="00864E29" w:rsidP="00A74943">
      <w:pPr>
        <w:numPr>
          <w:ilvl w:val="0"/>
          <w:numId w:val="66"/>
        </w:numPr>
        <w:shd w:val="clear" w:color="auto" w:fill="FFFFFF"/>
        <w:suppressAutoHyphens w:val="0"/>
        <w:ind w:left="426" w:hanging="426"/>
        <w:rPr>
          <w:b/>
          <w:lang w:eastAsia="pl-PL"/>
        </w:rPr>
      </w:pPr>
      <w:r w:rsidRPr="00864E29">
        <w:rPr>
          <w:b/>
          <w:lang w:eastAsia="pl-PL"/>
        </w:rPr>
        <w:t>KLAUZULA INFORMACYJNA Z ART</w:t>
      </w:r>
      <w:r w:rsidR="005E0643" w:rsidRPr="00864E29">
        <w:rPr>
          <w:b/>
          <w:lang w:eastAsia="pl-PL"/>
        </w:rPr>
        <w:t>. 13 RODO:</w:t>
      </w:r>
    </w:p>
    <w:p w:rsidR="00E7183C" w:rsidRDefault="00E7183C" w:rsidP="0093094D">
      <w:pPr>
        <w:jc w:val="both"/>
        <w:rPr>
          <w:sz w:val="20"/>
          <w:szCs w:val="20"/>
        </w:rPr>
      </w:pPr>
    </w:p>
    <w:p w:rsidR="00C84991" w:rsidRPr="00D7709E" w:rsidRDefault="00C84991" w:rsidP="00C84991">
      <w:pPr>
        <w:jc w:val="both"/>
        <w:rPr>
          <w:sz w:val="20"/>
          <w:szCs w:val="20"/>
        </w:rPr>
      </w:pPr>
      <w:r w:rsidRPr="00D7709E">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C84991" w:rsidRPr="00D7709E" w:rsidRDefault="00C84991" w:rsidP="00C84991">
      <w:pPr>
        <w:widowControl w:val="0"/>
        <w:numPr>
          <w:ilvl w:val="0"/>
          <w:numId w:val="64"/>
        </w:numPr>
        <w:overflowPunct w:val="0"/>
        <w:ind w:left="360"/>
        <w:jc w:val="both"/>
        <w:rPr>
          <w:sz w:val="20"/>
          <w:szCs w:val="20"/>
        </w:rPr>
      </w:pPr>
      <w:r w:rsidRPr="00D7709E">
        <w:rPr>
          <w:sz w:val="20"/>
          <w:szCs w:val="20"/>
        </w:rPr>
        <w:t xml:space="preserve">Administratorem Pani/Pana danych osobowych jest Szpital Specjalistyczny im. Edmunda Biernackiego </w:t>
      </w:r>
      <w:r w:rsidRPr="00D7709E">
        <w:rPr>
          <w:sz w:val="20"/>
          <w:szCs w:val="20"/>
        </w:rPr>
        <w:br/>
        <w:t>z siedzibą przy ul. Żeromskiego 22, 39-300 Mielec. Dane kontaktowe:</w:t>
      </w:r>
    </w:p>
    <w:p w:rsidR="00C84991" w:rsidRPr="00D7709E" w:rsidRDefault="00C84991" w:rsidP="00C84991">
      <w:pPr>
        <w:widowControl w:val="0"/>
        <w:numPr>
          <w:ilvl w:val="0"/>
          <w:numId w:val="17"/>
        </w:numPr>
        <w:overflowPunct w:val="0"/>
        <w:jc w:val="both"/>
        <w:rPr>
          <w:sz w:val="20"/>
          <w:szCs w:val="20"/>
        </w:rPr>
      </w:pPr>
      <w:r w:rsidRPr="00D7709E">
        <w:rPr>
          <w:sz w:val="20"/>
          <w:szCs w:val="20"/>
        </w:rPr>
        <w:t xml:space="preserve">poczta elektroniczna: </w:t>
      </w:r>
      <w:hyperlink r:id="rId10" w:history="1">
        <w:r w:rsidRPr="00D7709E">
          <w:rPr>
            <w:color w:val="0000FF"/>
            <w:sz w:val="20"/>
            <w:szCs w:val="20"/>
            <w:u w:val="single"/>
          </w:rPr>
          <w:t>sekretariat@szpital.mielec.pl</w:t>
        </w:r>
      </w:hyperlink>
    </w:p>
    <w:p w:rsidR="00C84991" w:rsidRPr="00D7709E" w:rsidRDefault="00C84991" w:rsidP="00C84991">
      <w:pPr>
        <w:widowControl w:val="0"/>
        <w:numPr>
          <w:ilvl w:val="0"/>
          <w:numId w:val="17"/>
        </w:numPr>
        <w:overflowPunct w:val="0"/>
        <w:jc w:val="both"/>
        <w:rPr>
          <w:sz w:val="20"/>
          <w:szCs w:val="20"/>
        </w:rPr>
      </w:pPr>
      <w:r w:rsidRPr="00D7709E">
        <w:rPr>
          <w:sz w:val="20"/>
          <w:szCs w:val="20"/>
        </w:rPr>
        <w:t>telefon: 17 780-01-39</w:t>
      </w:r>
    </w:p>
    <w:p w:rsidR="00C84991" w:rsidRPr="00D7709E" w:rsidRDefault="00C84991" w:rsidP="00C84991">
      <w:pPr>
        <w:widowControl w:val="0"/>
        <w:numPr>
          <w:ilvl w:val="0"/>
          <w:numId w:val="64"/>
        </w:numPr>
        <w:overflowPunct w:val="0"/>
        <w:ind w:left="360"/>
        <w:jc w:val="both"/>
        <w:rPr>
          <w:sz w:val="20"/>
          <w:szCs w:val="20"/>
        </w:rPr>
      </w:pPr>
      <w:r w:rsidRPr="00D7709E">
        <w:rPr>
          <w:sz w:val="20"/>
          <w:szCs w:val="20"/>
        </w:rPr>
        <w:t>Administrator wyznaczył Inspektora Danych Osobowych, z którym możn</w:t>
      </w:r>
      <w:r>
        <w:rPr>
          <w:sz w:val="20"/>
          <w:szCs w:val="20"/>
        </w:rPr>
        <w:t>a się kontaktować pod adresem e- </w:t>
      </w:r>
      <w:r w:rsidRPr="00D7709E">
        <w:rPr>
          <w:sz w:val="20"/>
          <w:szCs w:val="20"/>
        </w:rPr>
        <w:t xml:space="preserve">mail </w:t>
      </w:r>
      <w:hyperlink r:id="rId11" w:history="1">
        <w:r w:rsidRPr="00D7709E">
          <w:rPr>
            <w:color w:val="0000FF"/>
            <w:sz w:val="20"/>
            <w:szCs w:val="20"/>
            <w:u w:val="single"/>
          </w:rPr>
          <w:t>iod@szpital.mielec.pl</w:t>
        </w:r>
      </w:hyperlink>
      <w:r w:rsidRPr="00D7709E">
        <w:rPr>
          <w:sz w:val="20"/>
          <w:szCs w:val="20"/>
        </w:rPr>
        <w:t xml:space="preserve"> </w:t>
      </w:r>
    </w:p>
    <w:p w:rsidR="00C84991" w:rsidRPr="00D7709E" w:rsidRDefault="00C84991" w:rsidP="00C84991">
      <w:pPr>
        <w:widowControl w:val="0"/>
        <w:numPr>
          <w:ilvl w:val="0"/>
          <w:numId w:val="64"/>
        </w:numPr>
        <w:suppressAutoHyphens w:val="0"/>
        <w:overflowPunct w:val="0"/>
        <w:ind w:left="360"/>
        <w:jc w:val="both"/>
        <w:rPr>
          <w:kern w:val="2"/>
          <w:sz w:val="20"/>
          <w:szCs w:val="20"/>
        </w:rPr>
      </w:pPr>
      <w:r w:rsidRPr="00D7709E">
        <w:rPr>
          <w:kern w:val="2"/>
          <w:sz w:val="20"/>
          <w:szCs w:val="20"/>
        </w:rPr>
        <w:t xml:space="preserve">Pani/Pana dane osobowe przetwarzane będą na podstawie art. 6 ust. 1 lit. c RODO w celu związanym z postępowaniem o udzielenie zamówienia publicznego na sprzedaż i dostawę </w:t>
      </w:r>
      <w:r w:rsidR="006F33FF">
        <w:rPr>
          <w:kern w:val="2"/>
          <w:sz w:val="20"/>
          <w:szCs w:val="20"/>
        </w:rPr>
        <w:t>zasilacza bezprzerwowego zasilającego Stację Dializ</w:t>
      </w:r>
      <w:r w:rsidRPr="00D7709E">
        <w:rPr>
          <w:kern w:val="2"/>
          <w:sz w:val="20"/>
          <w:szCs w:val="20"/>
        </w:rPr>
        <w:t xml:space="preserve"> Szpitala Specjalistycznego im Edmunda Biernackiego w Mielcu, znak</w:t>
      </w:r>
      <w:r>
        <w:rPr>
          <w:kern w:val="2"/>
          <w:sz w:val="20"/>
          <w:szCs w:val="20"/>
        </w:rPr>
        <w:t> SzP.ZP.271.2</w:t>
      </w:r>
      <w:r>
        <w:rPr>
          <w:kern w:val="2"/>
          <w:sz w:val="20"/>
          <w:szCs w:val="20"/>
        </w:rPr>
        <w:t>6</w:t>
      </w:r>
      <w:r w:rsidRPr="00D7709E">
        <w:rPr>
          <w:kern w:val="2"/>
          <w:sz w:val="20"/>
          <w:szCs w:val="20"/>
        </w:rPr>
        <w:t>.21 prowadzonym w trybie postepowania o wartości nieprzekraczającej 130.000,00 zł (Zarządzenie nr 3/2021 Dyrektora Szpitala Specjalistycznego im. E. Biernackiego w Mielcu z dnia 11 stycznia 2021 r. w sprawie przyjęcia regulaminu udzielania zamówień publicznych o wartości nieprzekraczającej kwoty 130.000,00 zł).</w:t>
      </w:r>
    </w:p>
    <w:p w:rsidR="00C84991" w:rsidRPr="00D7709E" w:rsidRDefault="00C84991" w:rsidP="00C84991">
      <w:pPr>
        <w:numPr>
          <w:ilvl w:val="0"/>
          <w:numId w:val="64"/>
        </w:numPr>
        <w:suppressAutoHyphens w:val="0"/>
        <w:ind w:left="360"/>
        <w:contextualSpacing/>
        <w:jc w:val="both"/>
        <w:rPr>
          <w:kern w:val="2"/>
          <w:sz w:val="20"/>
          <w:szCs w:val="20"/>
        </w:rPr>
      </w:pPr>
      <w:r w:rsidRPr="00D7709E">
        <w:rPr>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D7709E">
        <w:rPr>
          <w:kern w:val="2"/>
          <w:sz w:val="20"/>
          <w:szCs w:val="20"/>
        </w:rPr>
        <w:t>t.j</w:t>
      </w:r>
      <w:proofErr w:type="spellEnd"/>
      <w:r w:rsidRPr="00D7709E">
        <w:rPr>
          <w:kern w:val="2"/>
          <w:sz w:val="20"/>
          <w:szCs w:val="20"/>
        </w:rPr>
        <w:t xml:space="preserve">. Dz.U. z 2020r. poz. 2176),  </w:t>
      </w:r>
    </w:p>
    <w:p w:rsidR="00C84991" w:rsidRPr="00D7709E" w:rsidRDefault="00C84991" w:rsidP="00C84991">
      <w:pPr>
        <w:numPr>
          <w:ilvl w:val="0"/>
          <w:numId w:val="64"/>
        </w:numPr>
        <w:suppressAutoHyphens w:val="0"/>
        <w:ind w:left="360"/>
        <w:contextualSpacing/>
        <w:jc w:val="both"/>
        <w:rPr>
          <w:kern w:val="2"/>
          <w:sz w:val="20"/>
          <w:szCs w:val="20"/>
        </w:rPr>
      </w:pPr>
      <w:r w:rsidRPr="00D7709E">
        <w:rPr>
          <w:kern w:val="2"/>
          <w:sz w:val="20"/>
          <w:szCs w:val="20"/>
        </w:rPr>
        <w:t>Pani/Pana dane osobowe będą przechowywane przez okres 4 lat od dnia zakończenia postępowania o</w:t>
      </w:r>
      <w:r>
        <w:rPr>
          <w:kern w:val="2"/>
          <w:sz w:val="20"/>
          <w:szCs w:val="20"/>
        </w:rPr>
        <w:t> </w:t>
      </w:r>
      <w:r w:rsidRPr="00D7709E">
        <w:rPr>
          <w:kern w:val="2"/>
          <w:sz w:val="20"/>
          <w:szCs w:val="20"/>
        </w:rPr>
        <w:t>udzielenie zamówienia, a jeżeli czas trwania umowy przekracza 4 lata, okres przechowywania obejmuje cały czas trwania umowy;</w:t>
      </w:r>
    </w:p>
    <w:p w:rsidR="00C84991" w:rsidRPr="00D7709E" w:rsidRDefault="00C84991" w:rsidP="00C84991">
      <w:pPr>
        <w:numPr>
          <w:ilvl w:val="0"/>
          <w:numId w:val="64"/>
        </w:numPr>
        <w:suppressAutoHyphens w:val="0"/>
        <w:ind w:left="360"/>
        <w:jc w:val="both"/>
        <w:rPr>
          <w:kern w:val="2"/>
          <w:sz w:val="20"/>
          <w:szCs w:val="20"/>
        </w:rPr>
      </w:pPr>
      <w:r w:rsidRPr="00D7709E">
        <w:rPr>
          <w:kern w:val="2"/>
          <w:sz w:val="20"/>
          <w:szCs w:val="20"/>
        </w:rPr>
        <w:t xml:space="preserve">obowiązek podania przez Panią/Pana danych osobowych bezpośrednio Pani/Pana dotyczących jest wymogiem ustawowym związanym z udziałem w postępowaniu o udzielenie zamówienia publicznego; </w:t>
      </w:r>
    </w:p>
    <w:p w:rsidR="00C84991" w:rsidRPr="00D7709E" w:rsidRDefault="00C84991" w:rsidP="00C84991">
      <w:pPr>
        <w:widowControl w:val="0"/>
        <w:numPr>
          <w:ilvl w:val="0"/>
          <w:numId w:val="64"/>
        </w:numPr>
        <w:overflowPunct w:val="0"/>
        <w:ind w:left="360"/>
        <w:jc w:val="both"/>
        <w:textAlignment w:val="baseline"/>
        <w:rPr>
          <w:sz w:val="20"/>
          <w:szCs w:val="20"/>
        </w:rPr>
      </w:pPr>
      <w:r w:rsidRPr="00D7709E">
        <w:rPr>
          <w:sz w:val="20"/>
          <w:szCs w:val="20"/>
        </w:rPr>
        <w:t>w odniesieniu do Pani/Pana danych osobowych decyzje nie będą podejmowane w sposób zautomatyzowany, stosowanie do art. 22 RODO;</w:t>
      </w:r>
    </w:p>
    <w:p w:rsidR="00C84991" w:rsidRPr="00D7709E" w:rsidRDefault="00C84991" w:rsidP="00C84991">
      <w:pPr>
        <w:widowControl w:val="0"/>
        <w:numPr>
          <w:ilvl w:val="0"/>
          <w:numId w:val="64"/>
        </w:numPr>
        <w:overflowPunct w:val="0"/>
        <w:ind w:left="360"/>
        <w:jc w:val="both"/>
        <w:textAlignment w:val="baseline"/>
        <w:rPr>
          <w:sz w:val="20"/>
          <w:szCs w:val="20"/>
        </w:rPr>
      </w:pPr>
      <w:r w:rsidRPr="00D7709E">
        <w:rPr>
          <w:sz w:val="20"/>
          <w:szCs w:val="20"/>
        </w:rPr>
        <w:t>posiada Pani/Pan:</w:t>
      </w:r>
    </w:p>
    <w:p w:rsidR="00C84991" w:rsidRPr="00D7709E" w:rsidRDefault="00C84991" w:rsidP="00C84991">
      <w:pPr>
        <w:widowControl w:val="0"/>
        <w:numPr>
          <w:ilvl w:val="0"/>
          <w:numId w:val="8"/>
        </w:numPr>
        <w:overflowPunct w:val="0"/>
        <w:ind w:left="720"/>
        <w:jc w:val="both"/>
        <w:textAlignment w:val="baseline"/>
        <w:rPr>
          <w:sz w:val="20"/>
          <w:szCs w:val="20"/>
        </w:rPr>
      </w:pPr>
      <w:r w:rsidRPr="00D7709E">
        <w:rPr>
          <w:sz w:val="20"/>
          <w:szCs w:val="20"/>
        </w:rPr>
        <w:t>na podstawie art. 15 RODO prawo dostępu do danych osobowych Pani/Pana dotyczących;</w:t>
      </w:r>
    </w:p>
    <w:p w:rsidR="00C84991" w:rsidRPr="00D7709E" w:rsidRDefault="00C84991" w:rsidP="00C84991">
      <w:pPr>
        <w:widowControl w:val="0"/>
        <w:numPr>
          <w:ilvl w:val="0"/>
          <w:numId w:val="8"/>
        </w:numPr>
        <w:overflowPunct w:val="0"/>
        <w:ind w:left="720"/>
        <w:jc w:val="both"/>
        <w:textAlignment w:val="baseline"/>
        <w:rPr>
          <w:sz w:val="20"/>
          <w:szCs w:val="20"/>
        </w:rPr>
      </w:pPr>
      <w:r w:rsidRPr="00D7709E">
        <w:rPr>
          <w:sz w:val="20"/>
          <w:szCs w:val="20"/>
        </w:rPr>
        <w:t xml:space="preserve">na podstawie art. 16 RODO prawo do sprostowania Pani/Pana danych osobowych </w:t>
      </w:r>
      <w:r w:rsidRPr="00D7709E">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D7709E">
        <w:rPr>
          <w:sz w:val="20"/>
          <w:szCs w:val="20"/>
        </w:rPr>
        <w:t>;</w:t>
      </w:r>
    </w:p>
    <w:p w:rsidR="00C84991" w:rsidRPr="00D7709E" w:rsidRDefault="00C84991" w:rsidP="00C84991">
      <w:pPr>
        <w:widowControl w:val="0"/>
        <w:numPr>
          <w:ilvl w:val="0"/>
          <w:numId w:val="7"/>
        </w:numPr>
        <w:overflowPunct w:val="0"/>
        <w:jc w:val="both"/>
        <w:textAlignment w:val="baseline"/>
        <w:rPr>
          <w:sz w:val="20"/>
          <w:szCs w:val="20"/>
        </w:rPr>
      </w:pPr>
      <w:r w:rsidRPr="00D7709E">
        <w:rPr>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D7709E">
        <w:rPr>
          <w:i/>
          <w:sz w:val="20"/>
          <w:szCs w:val="20"/>
        </w:rPr>
        <w:t xml:space="preserve">(prawo do ograniczenia przetwarzania nie ma </w:t>
      </w:r>
      <w:r w:rsidRPr="00D7709E">
        <w:rPr>
          <w:i/>
          <w:sz w:val="20"/>
          <w:szCs w:val="20"/>
        </w:rPr>
        <w:lastRenderedPageBreak/>
        <w:t>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709E">
        <w:rPr>
          <w:sz w:val="20"/>
          <w:szCs w:val="20"/>
        </w:rPr>
        <w:t xml:space="preserve">;  </w:t>
      </w:r>
    </w:p>
    <w:p w:rsidR="00C84991" w:rsidRPr="00D7709E" w:rsidRDefault="00C84991" w:rsidP="00C84991">
      <w:pPr>
        <w:widowControl w:val="0"/>
        <w:numPr>
          <w:ilvl w:val="0"/>
          <w:numId w:val="7"/>
        </w:numPr>
        <w:overflowPunct w:val="0"/>
        <w:jc w:val="both"/>
        <w:textAlignment w:val="baseline"/>
        <w:rPr>
          <w:sz w:val="20"/>
          <w:szCs w:val="20"/>
        </w:rPr>
      </w:pPr>
      <w:r w:rsidRPr="00D7709E">
        <w:rPr>
          <w:sz w:val="20"/>
          <w:szCs w:val="20"/>
        </w:rPr>
        <w:t>prawo do wniesienia skargi do Prezesa Urzędu Ochrony Danych Osobowych, gdy uzna Pani/Pan, że przetwarzanie danych osobowych Pani/Pana dotyczących narusza przepisy RODO;</w:t>
      </w:r>
    </w:p>
    <w:p w:rsidR="00C84991" w:rsidRPr="00D7709E" w:rsidRDefault="00C84991" w:rsidP="00C84991">
      <w:pPr>
        <w:widowControl w:val="0"/>
        <w:numPr>
          <w:ilvl w:val="0"/>
          <w:numId w:val="64"/>
        </w:numPr>
        <w:overflowPunct w:val="0"/>
        <w:ind w:left="360"/>
        <w:jc w:val="both"/>
        <w:textAlignment w:val="baseline"/>
        <w:rPr>
          <w:sz w:val="20"/>
          <w:szCs w:val="20"/>
        </w:rPr>
      </w:pPr>
      <w:r w:rsidRPr="00D7709E">
        <w:rPr>
          <w:sz w:val="20"/>
          <w:szCs w:val="20"/>
        </w:rPr>
        <w:t>nie przysługuje Pani/Panu:</w:t>
      </w:r>
    </w:p>
    <w:p w:rsidR="00C84991" w:rsidRPr="00D7709E" w:rsidRDefault="00C84991" w:rsidP="00C84991">
      <w:pPr>
        <w:widowControl w:val="0"/>
        <w:numPr>
          <w:ilvl w:val="0"/>
          <w:numId w:val="9"/>
        </w:numPr>
        <w:overflowPunct w:val="0"/>
        <w:ind w:left="720"/>
        <w:jc w:val="both"/>
        <w:textAlignment w:val="baseline"/>
        <w:rPr>
          <w:sz w:val="20"/>
          <w:szCs w:val="20"/>
        </w:rPr>
      </w:pPr>
      <w:r w:rsidRPr="00D7709E">
        <w:rPr>
          <w:sz w:val="20"/>
          <w:szCs w:val="20"/>
        </w:rPr>
        <w:t>w związku z art. 17 ust. 3 lit. b, d lub e RODO prawo do usunięcia danych osobowych;</w:t>
      </w:r>
    </w:p>
    <w:p w:rsidR="00C84991" w:rsidRPr="00D7709E" w:rsidRDefault="00C84991" w:rsidP="00C84991">
      <w:pPr>
        <w:widowControl w:val="0"/>
        <w:numPr>
          <w:ilvl w:val="0"/>
          <w:numId w:val="9"/>
        </w:numPr>
        <w:overflowPunct w:val="0"/>
        <w:ind w:left="720"/>
        <w:jc w:val="both"/>
        <w:textAlignment w:val="baseline"/>
        <w:rPr>
          <w:sz w:val="20"/>
          <w:szCs w:val="20"/>
        </w:rPr>
      </w:pPr>
      <w:r w:rsidRPr="00D7709E">
        <w:rPr>
          <w:sz w:val="20"/>
          <w:szCs w:val="20"/>
        </w:rPr>
        <w:t>prawo do przenoszenia danych osobowych, o którym mowa w art. 20 RODO;</w:t>
      </w:r>
    </w:p>
    <w:p w:rsidR="00C84991" w:rsidRPr="00D7709E" w:rsidRDefault="00C84991" w:rsidP="00C84991">
      <w:pPr>
        <w:widowControl w:val="0"/>
        <w:numPr>
          <w:ilvl w:val="0"/>
          <w:numId w:val="9"/>
        </w:numPr>
        <w:overflowPunct w:val="0"/>
        <w:ind w:left="720"/>
        <w:jc w:val="both"/>
        <w:textAlignment w:val="baseline"/>
        <w:rPr>
          <w:sz w:val="20"/>
          <w:szCs w:val="20"/>
        </w:rPr>
      </w:pPr>
      <w:r w:rsidRPr="00D7709E">
        <w:rPr>
          <w:sz w:val="20"/>
          <w:szCs w:val="20"/>
        </w:rPr>
        <w:t xml:space="preserve">na podstawie art. 21 RODO prawo sprzeciwu, wobec przetwarzania danych osobowych, gdyż podstawą prawną przetwarzania Pani/Pana danych osobowych jest art. 6 ust. 1 lit. c RODO. </w:t>
      </w:r>
    </w:p>
    <w:p w:rsidR="00C84991" w:rsidRPr="00D7709E" w:rsidRDefault="00C84991" w:rsidP="00C84991">
      <w:pPr>
        <w:widowControl w:val="0"/>
        <w:numPr>
          <w:ilvl w:val="0"/>
          <w:numId w:val="64"/>
        </w:numPr>
        <w:overflowPunct w:val="0"/>
        <w:ind w:left="360"/>
        <w:jc w:val="both"/>
        <w:textAlignment w:val="baseline"/>
        <w:rPr>
          <w:sz w:val="20"/>
          <w:szCs w:val="20"/>
        </w:rPr>
      </w:pPr>
      <w:r w:rsidRPr="00D7709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F6586" w:rsidRPr="00864E29" w:rsidRDefault="00864E29" w:rsidP="00A74943">
      <w:pPr>
        <w:numPr>
          <w:ilvl w:val="0"/>
          <w:numId w:val="66"/>
        </w:numPr>
        <w:shd w:val="clear" w:color="auto" w:fill="FFFFFF"/>
        <w:suppressAutoHyphens w:val="0"/>
        <w:ind w:left="426" w:hanging="426"/>
        <w:rPr>
          <w:b/>
          <w:lang w:eastAsia="pl-PL"/>
        </w:rPr>
      </w:pPr>
      <w:r w:rsidRPr="00864E29">
        <w:rPr>
          <w:b/>
          <w:lang w:eastAsia="pl-PL"/>
        </w:rPr>
        <w:t>ZAŁĄCZNIKI DO ZAPYTANIA OFERTOWEGO</w:t>
      </w:r>
      <w:r w:rsidR="002D6F37" w:rsidRPr="00864E29">
        <w:rPr>
          <w:b/>
          <w:lang w:eastAsia="pl-PL"/>
        </w:rPr>
        <w:t>:</w:t>
      </w:r>
    </w:p>
    <w:p w:rsidR="005E0643" w:rsidRPr="005E0643" w:rsidRDefault="005E0643" w:rsidP="005E0643">
      <w:pPr>
        <w:suppressAutoHyphens w:val="0"/>
        <w:rPr>
          <w:b/>
          <w:sz w:val="10"/>
          <w:szCs w:val="10"/>
          <w:lang w:eastAsia="pl-PL"/>
        </w:rPr>
      </w:pPr>
    </w:p>
    <w:p w:rsidR="002D6F37" w:rsidRDefault="002D6F37" w:rsidP="00E366C4">
      <w:pPr>
        <w:suppressAutoHyphens w:val="0"/>
        <w:ind w:left="426"/>
        <w:rPr>
          <w:sz w:val="20"/>
          <w:szCs w:val="20"/>
          <w:lang w:eastAsia="pl-PL"/>
        </w:rPr>
      </w:pPr>
      <w:r w:rsidRPr="00722E55">
        <w:rPr>
          <w:sz w:val="20"/>
          <w:szCs w:val="20"/>
          <w:lang w:eastAsia="pl-PL"/>
        </w:rPr>
        <w:t>Załącznik nr 1- Formularz ofertowy</w:t>
      </w:r>
    </w:p>
    <w:p w:rsidR="005E0643" w:rsidRPr="005E0643" w:rsidRDefault="005E0643" w:rsidP="00E366C4">
      <w:pPr>
        <w:suppressAutoHyphens w:val="0"/>
        <w:ind w:left="426"/>
        <w:rPr>
          <w:sz w:val="10"/>
          <w:szCs w:val="10"/>
          <w:lang w:eastAsia="pl-PL"/>
        </w:rPr>
      </w:pPr>
    </w:p>
    <w:p w:rsidR="00864E29" w:rsidRDefault="002D6F37" w:rsidP="00864E29">
      <w:pPr>
        <w:suppressAutoHyphens w:val="0"/>
        <w:ind w:left="426"/>
        <w:rPr>
          <w:sz w:val="20"/>
          <w:szCs w:val="20"/>
          <w:lang w:eastAsia="pl-PL"/>
        </w:rPr>
      </w:pPr>
      <w:r w:rsidRPr="00722E55">
        <w:rPr>
          <w:sz w:val="20"/>
          <w:szCs w:val="20"/>
          <w:lang w:eastAsia="pl-PL"/>
        </w:rPr>
        <w:t>Załącznik nr 2- Projekt umowy</w:t>
      </w:r>
      <w:r w:rsidR="000C4ADB">
        <w:rPr>
          <w:sz w:val="20"/>
          <w:szCs w:val="20"/>
          <w:lang w:eastAsia="pl-PL"/>
        </w:rPr>
        <w:t xml:space="preserve"> </w:t>
      </w:r>
    </w:p>
    <w:p w:rsidR="00703AF8" w:rsidRDefault="00703AF8" w:rsidP="00864E29">
      <w:pPr>
        <w:suppressAutoHyphens w:val="0"/>
        <w:ind w:left="426"/>
        <w:rPr>
          <w:sz w:val="10"/>
          <w:szCs w:val="10"/>
          <w:lang w:eastAsia="pl-PL"/>
        </w:rPr>
      </w:pPr>
    </w:p>
    <w:p w:rsidR="00B5708F" w:rsidRPr="00B5708F" w:rsidRDefault="00703AF8" w:rsidP="00B5708F">
      <w:pPr>
        <w:suppressAutoHyphens w:val="0"/>
        <w:ind w:left="426"/>
        <w:rPr>
          <w:sz w:val="20"/>
          <w:szCs w:val="20"/>
          <w:lang w:eastAsia="pl-PL"/>
        </w:rPr>
      </w:pPr>
      <w:r w:rsidRPr="00703AF8">
        <w:rPr>
          <w:sz w:val="20"/>
          <w:szCs w:val="20"/>
          <w:lang w:eastAsia="pl-PL"/>
        </w:rPr>
        <w:t xml:space="preserve">Załącznik nr 3 – </w:t>
      </w:r>
      <w:r w:rsidR="00B5708F" w:rsidRPr="00B5708F">
        <w:rPr>
          <w:sz w:val="20"/>
          <w:szCs w:val="20"/>
          <w:lang w:eastAsia="pl-PL"/>
        </w:rPr>
        <w:t>Oświadczenie, że oferowany asortyment posiada dokumenty wymagane przez obowiązujące prawo na podstawie których może być wprowadzony do obrotu i stosowania w placówkach ochrony zdrowia RP</w:t>
      </w:r>
    </w:p>
    <w:p w:rsidR="00864E29" w:rsidRDefault="00864E29" w:rsidP="00D266EC">
      <w:pPr>
        <w:spacing w:line="360" w:lineRule="auto"/>
        <w:rPr>
          <w:sz w:val="20"/>
          <w:szCs w:val="20"/>
          <w:lang w:eastAsia="pl-PL"/>
        </w:rPr>
      </w:pPr>
    </w:p>
    <w:p w:rsidR="00271A65" w:rsidRDefault="00271A65" w:rsidP="00D266EC">
      <w:pPr>
        <w:spacing w:line="360" w:lineRule="auto"/>
        <w:rPr>
          <w:sz w:val="20"/>
          <w:szCs w:val="20"/>
          <w:lang w:eastAsia="pl-PL"/>
        </w:rPr>
      </w:pPr>
    </w:p>
    <w:p w:rsidR="00271A65" w:rsidRPr="005E0643" w:rsidRDefault="00271A65" w:rsidP="00D266EC">
      <w:pPr>
        <w:spacing w:line="360" w:lineRule="auto"/>
        <w:rPr>
          <w:sz w:val="20"/>
          <w:szCs w:val="20"/>
          <w:lang w:eastAsia="pl-PL"/>
        </w:rPr>
      </w:pPr>
    </w:p>
    <w:p w:rsidR="00FF6586" w:rsidRPr="005E0643" w:rsidRDefault="00FF6586" w:rsidP="00851B47">
      <w:pPr>
        <w:shd w:val="clear" w:color="auto" w:fill="FFFFFF"/>
        <w:ind w:left="4674" w:hanging="426"/>
        <w:jc w:val="center"/>
        <w:rPr>
          <w:sz w:val="20"/>
          <w:szCs w:val="20"/>
          <w:lang w:eastAsia="pl-PL"/>
        </w:rPr>
      </w:pPr>
      <w:r w:rsidRPr="005E0643">
        <w:rPr>
          <w:sz w:val="20"/>
          <w:szCs w:val="20"/>
          <w:lang w:eastAsia="pl-PL"/>
        </w:rPr>
        <w:t>………………………………………</w:t>
      </w:r>
    </w:p>
    <w:p w:rsidR="00B80AD1" w:rsidRDefault="00FF6586" w:rsidP="00851B47">
      <w:pPr>
        <w:shd w:val="clear" w:color="auto" w:fill="FFFFFF"/>
        <w:ind w:left="3966" w:firstLine="282"/>
        <w:contextualSpacing/>
        <w:jc w:val="center"/>
        <w:rPr>
          <w:sz w:val="20"/>
          <w:szCs w:val="20"/>
        </w:rPr>
      </w:pPr>
      <w:r w:rsidRPr="009072AA">
        <w:rPr>
          <w:i/>
          <w:sz w:val="18"/>
          <w:szCs w:val="18"/>
          <w:lang w:eastAsia="pl-PL"/>
        </w:rPr>
        <w:t>Data i podpis kierownika zamawiającego</w:t>
      </w:r>
    </w:p>
    <w:p w:rsidR="00B80AD1" w:rsidRDefault="00B80AD1" w:rsidP="00B80AD1">
      <w:pPr>
        <w:rPr>
          <w:sz w:val="20"/>
          <w:szCs w:val="20"/>
        </w:rPr>
        <w:sectPr w:rsidR="00B80AD1" w:rsidSect="00AE0DB6">
          <w:footerReference w:type="default" r:id="rId12"/>
          <w:pgSz w:w="11906" w:h="16838"/>
          <w:pgMar w:top="1417" w:right="1274" w:bottom="1417" w:left="1417" w:header="708" w:footer="708" w:gutter="0"/>
          <w:cols w:space="708"/>
          <w:docGrid w:linePitch="360"/>
        </w:sectPr>
      </w:pPr>
    </w:p>
    <w:p w:rsidR="00DA39AB" w:rsidRPr="00332EDD" w:rsidRDefault="00DA39AB" w:rsidP="00DA39AB">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DA39AB" w:rsidRPr="00332EDD" w:rsidRDefault="00DA39AB" w:rsidP="00DA39AB">
      <w:pPr>
        <w:suppressAutoHyphens w:val="0"/>
        <w:jc w:val="right"/>
        <w:rPr>
          <w:lang w:eastAsia="pl-PL"/>
        </w:rPr>
      </w:pPr>
    </w:p>
    <w:p w:rsidR="00DA39AB" w:rsidRPr="00332EDD" w:rsidRDefault="00DA39AB" w:rsidP="00DA39AB">
      <w:pPr>
        <w:suppressAutoHyphens w:val="0"/>
        <w:jc w:val="right"/>
        <w:rPr>
          <w:sz w:val="20"/>
          <w:szCs w:val="20"/>
          <w:lang w:eastAsia="pl-PL"/>
        </w:rPr>
      </w:pPr>
      <w:r w:rsidRPr="00332EDD">
        <w:rPr>
          <w:sz w:val="20"/>
          <w:szCs w:val="20"/>
          <w:lang w:eastAsia="pl-PL"/>
        </w:rPr>
        <w:t xml:space="preserve">............................, dnia .................. </w:t>
      </w:r>
    </w:p>
    <w:p w:rsidR="00DA39AB" w:rsidRPr="00332EDD" w:rsidRDefault="00DA39AB" w:rsidP="00DA39AB">
      <w:pPr>
        <w:suppressAutoHyphens w:val="0"/>
        <w:ind w:left="5664" w:firstLine="708"/>
        <w:jc w:val="both"/>
        <w:rPr>
          <w:sz w:val="18"/>
          <w:lang w:eastAsia="pl-PL"/>
        </w:rPr>
      </w:pPr>
      <w:r w:rsidRPr="00332EDD">
        <w:rPr>
          <w:sz w:val="16"/>
          <w:szCs w:val="16"/>
          <w:lang w:eastAsia="pl-PL"/>
        </w:rPr>
        <w:t xml:space="preserve">    (miejscowość)</w:t>
      </w:r>
    </w:p>
    <w:p w:rsidR="00DA39AB" w:rsidRPr="00332EDD" w:rsidRDefault="00DA39AB" w:rsidP="00DA39AB">
      <w:pPr>
        <w:suppressAutoHyphens w:val="0"/>
        <w:jc w:val="both"/>
        <w:rPr>
          <w:sz w:val="16"/>
          <w:szCs w:val="16"/>
          <w:lang w:eastAsia="pl-PL"/>
        </w:rPr>
      </w:pPr>
      <w:r w:rsidRPr="00332EDD">
        <w:rPr>
          <w:sz w:val="16"/>
          <w:szCs w:val="16"/>
          <w:lang w:eastAsia="pl-PL"/>
        </w:rPr>
        <w:t>(pieczęć firmowa Wykonawcy)</w:t>
      </w:r>
    </w:p>
    <w:p w:rsidR="00DA39AB" w:rsidRPr="00332EDD" w:rsidRDefault="00DA39AB" w:rsidP="00DA39AB">
      <w:pPr>
        <w:suppressAutoHyphens w:val="0"/>
        <w:jc w:val="both"/>
        <w:rPr>
          <w:sz w:val="16"/>
          <w:szCs w:val="16"/>
          <w:lang w:eastAsia="pl-PL"/>
        </w:rPr>
      </w:pPr>
    </w:p>
    <w:p w:rsidR="00DA39AB" w:rsidRPr="00332EDD" w:rsidRDefault="00DA39AB" w:rsidP="00DA39AB">
      <w:pPr>
        <w:suppressAutoHyphens w:val="0"/>
        <w:jc w:val="both"/>
        <w:rPr>
          <w:sz w:val="16"/>
          <w:szCs w:val="16"/>
          <w:lang w:eastAsia="pl-PL"/>
        </w:rPr>
      </w:pPr>
    </w:p>
    <w:p w:rsidR="00DA39AB" w:rsidRPr="00332EDD" w:rsidRDefault="00DA39AB" w:rsidP="00DA39AB">
      <w:pPr>
        <w:suppressAutoHyphens w:val="0"/>
        <w:jc w:val="both"/>
        <w:rPr>
          <w:sz w:val="16"/>
          <w:szCs w:val="16"/>
          <w:lang w:eastAsia="pl-PL"/>
        </w:rPr>
      </w:pPr>
    </w:p>
    <w:p w:rsidR="00DA39AB" w:rsidRPr="00332EDD" w:rsidRDefault="00DA39AB" w:rsidP="00DA39AB">
      <w:pPr>
        <w:suppressAutoHyphens w:val="0"/>
        <w:jc w:val="both"/>
        <w:rPr>
          <w:sz w:val="16"/>
          <w:szCs w:val="16"/>
          <w:lang w:eastAsia="pl-PL"/>
        </w:rPr>
      </w:pPr>
    </w:p>
    <w:p w:rsidR="00DA39AB" w:rsidRPr="00332EDD" w:rsidRDefault="00DA39AB" w:rsidP="00DA39AB">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DA39AB" w:rsidRPr="00332EDD" w:rsidRDefault="00DA39AB" w:rsidP="00DA39AB">
      <w:pPr>
        <w:suppressAutoHyphens w:val="0"/>
        <w:jc w:val="both"/>
        <w:rPr>
          <w:lang w:eastAsia="pl-PL"/>
        </w:rPr>
      </w:pPr>
    </w:p>
    <w:p w:rsidR="00DA39AB" w:rsidRPr="00332EDD" w:rsidRDefault="00DA39AB" w:rsidP="00DA39AB">
      <w:pPr>
        <w:suppressAutoHyphens w:val="0"/>
        <w:jc w:val="both"/>
        <w:rPr>
          <w:lang w:eastAsia="pl-PL"/>
        </w:rPr>
      </w:pPr>
    </w:p>
    <w:p w:rsidR="00DA39AB" w:rsidRPr="00332EDD" w:rsidRDefault="00DA39AB" w:rsidP="00DA39AB">
      <w:pPr>
        <w:suppressAutoHyphens w:val="0"/>
        <w:jc w:val="both"/>
        <w:rPr>
          <w:lang w:eastAsia="pl-PL"/>
        </w:rPr>
      </w:pPr>
    </w:p>
    <w:p w:rsidR="00DA39AB" w:rsidRPr="00332EDD" w:rsidRDefault="00DA39AB" w:rsidP="00DA39AB">
      <w:pPr>
        <w:suppressAutoHyphens w:val="0"/>
        <w:jc w:val="both"/>
        <w:rPr>
          <w:sz w:val="10"/>
          <w:szCs w:val="10"/>
          <w:lang w:eastAsia="pl-PL"/>
        </w:rPr>
      </w:pPr>
      <w:r w:rsidRPr="00332EDD">
        <w:rPr>
          <w:sz w:val="20"/>
          <w:szCs w:val="20"/>
          <w:lang w:eastAsia="pl-PL"/>
        </w:rPr>
        <w:t>Dane Wykonawcy: .....................................................................................</w:t>
      </w:r>
    </w:p>
    <w:p w:rsidR="00DA39AB" w:rsidRPr="00332EDD" w:rsidRDefault="00DA39AB" w:rsidP="00DA39AB">
      <w:pPr>
        <w:suppressAutoHyphens w:val="0"/>
        <w:jc w:val="both"/>
        <w:rPr>
          <w:sz w:val="10"/>
          <w:szCs w:val="10"/>
          <w:lang w:eastAsia="pl-PL"/>
        </w:rPr>
      </w:pPr>
    </w:p>
    <w:p w:rsidR="00DA39AB" w:rsidRPr="00332EDD" w:rsidRDefault="00DA39AB" w:rsidP="00DA39AB">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DA39AB" w:rsidRPr="00332EDD" w:rsidRDefault="00DA39AB" w:rsidP="00DA39AB">
      <w:pPr>
        <w:suppressAutoHyphens w:val="0"/>
        <w:jc w:val="both"/>
        <w:rPr>
          <w:sz w:val="10"/>
          <w:szCs w:val="10"/>
          <w:lang w:eastAsia="pl-PL"/>
        </w:rPr>
      </w:pPr>
    </w:p>
    <w:p w:rsidR="00DA39AB" w:rsidRPr="009C7741" w:rsidRDefault="00DA39AB" w:rsidP="00DA39AB">
      <w:pPr>
        <w:suppressAutoHyphens w:val="0"/>
        <w:jc w:val="both"/>
        <w:rPr>
          <w:sz w:val="10"/>
          <w:szCs w:val="10"/>
          <w:lang w:val="en-US" w:eastAsia="pl-PL"/>
        </w:rPr>
      </w:pPr>
      <w:r w:rsidRPr="009C7741">
        <w:rPr>
          <w:sz w:val="20"/>
          <w:szCs w:val="20"/>
          <w:lang w:val="en-US" w:eastAsia="pl-PL"/>
        </w:rPr>
        <w:t>Tel.  ..............................   Fax ..............................              E-mail…………………………..</w:t>
      </w:r>
    </w:p>
    <w:p w:rsidR="00DA39AB" w:rsidRPr="009C7741" w:rsidRDefault="00DA39AB" w:rsidP="00DA39AB">
      <w:pPr>
        <w:suppressAutoHyphens w:val="0"/>
        <w:jc w:val="both"/>
        <w:rPr>
          <w:sz w:val="10"/>
          <w:szCs w:val="10"/>
          <w:lang w:val="en-US" w:eastAsia="pl-PL"/>
        </w:rPr>
      </w:pPr>
    </w:p>
    <w:p w:rsidR="00DA39AB" w:rsidRPr="00332EDD" w:rsidRDefault="00DA39AB" w:rsidP="00DA39AB">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DA39AB" w:rsidRPr="00332EDD" w:rsidRDefault="00DA39AB" w:rsidP="00DA39AB">
      <w:pPr>
        <w:suppressAutoHyphens w:val="0"/>
        <w:jc w:val="both"/>
        <w:rPr>
          <w:sz w:val="20"/>
          <w:szCs w:val="20"/>
          <w:lang w:eastAsia="pl-PL"/>
        </w:rPr>
      </w:pPr>
    </w:p>
    <w:p w:rsidR="00DA39AB" w:rsidRDefault="00DA39AB" w:rsidP="00DA39AB">
      <w:pPr>
        <w:jc w:val="both"/>
        <w:rPr>
          <w:sz w:val="20"/>
          <w:szCs w:val="20"/>
        </w:rPr>
      </w:pPr>
    </w:p>
    <w:p w:rsidR="00DA39AB" w:rsidRPr="00B2427E" w:rsidRDefault="00DA39AB" w:rsidP="00DA39AB">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DA39AB" w:rsidRPr="00332EDD" w:rsidRDefault="00DA39AB" w:rsidP="00DA39AB">
      <w:pPr>
        <w:suppressAutoHyphens w:val="0"/>
        <w:jc w:val="both"/>
        <w:rPr>
          <w:sz w:val="20"/>
          <w:szCs w:val="20"/>
          <w:lang w:eastAsia="pl-PL"/>
        </w:rPr>
      </w:pPr>
    </w:p>
    <w:p w:rsidR="00C65DF1" w:rsidRPr="00804141" w:rsidRDefault="0028128B" w:rsidP="00C65DF1">
      <w:pPr>
        <w:suppressAutoHyphens w:val="0"/>
        <w:jc w:val="center"/>
        <w:rPr>
          <w:b/>
          <w:color w:val="000000"/>
          <w:sz w:val="20"/>
          <w:szCs w:val="20"/>
          <w:lang w:eastAsia="pl-PL"/>
        </w:rPr>
      </w:pPr>
      <w:r>
        <w:rPr>
          <w:b/>
          <w:sz w:val="20"/>
          <w:szCs w:val="20"/>
          <w:lang w:eastAsia="pl-PL"/>
        </w:rPr>
        <w:t xml:space="preserve">Sprzedaż i dostawa </w:t>
      </w:r>
      <w:r w:rsidR="00C84991">
        <w:rPr>
          <w:b/>
          <w:sz w:val="20"/>
          <w:szCs w:val="20"/>
          <w:lang w:eastAsia="pl-PL"/>
        </w:rPr>
        <w:t xml:space="preserve">zasilacza bezprzerwowego zasilającego Stację Dializ </w:t>
      </w:r>
      <w:r w:rsidR="00C65DF1" w:rsidRPr="00C65DF1">
        <w:rPr>
          <w:b/>
          <w:sz w:val="20"/>
          <w:szCs w:val="20"/>
          <w:lang w:eastAsia="pl-PL"/>
        </w:rPr>
        <w:t>Szpitala Specjalistycznego im. Edmunda Biernacki</w:t>
      </w:r>
      <w:r w:rsidR="002C1770">
        <w:rPr>
          <w:b/>
          <w:sz w:val="20"/>
          <w:szCs w:val="20"/>
          <w:lang w:eastAsia="pl-PL"/>
        </w:rPr>
        <w:t>ego w Mielcu</w:t>
      </w:r>
      <w:r w:rsidRPr="00804141">
        <w:rPr>
          <w:b/>
          <w:color w:val="000000"/>
          <w:sz w:val="20"/>
          <w:szCs w:val="20"/>
          <w:lang w:eastAsia="pl-PL"/>
        </w:rPr>
        <w:t>, znak SzP.ZP.271.2</w:t>
      </w:r>
      <w:r w:rsidR="00C84991">
        <w:rPr>
          <w:b/>
          <w:color w:val="000000"/>
          <w:sz w:val="20"/>
          <w:szCs w:val="20"/>
          <w:lang w:eastAsia="pl-PL"/>
        </w:rPr>
        <w:t>6</w:t>
      </w:r>
      <w:r w:rsidRPr="00804141">
        <w:rPr>
          <w:b/>
          <w:color w:val="000000"/>
          <w:sz w:val="20"/>
          <w:szCs w:val="20"/>
          <w:lang w:eastAsia="pl-PL"/>
        </w:rPr>
        <w:t>.21</w:t>
      </w:r>
    </w:p>
    <w:p w:rsidR="00DA39AB" w:rsidRPr="00851B47" w:rsidRDefault="00DA39AB" w:rsidP="00DA39AB">
      <w:pPr>
        <w:suppressAutoHyphens w:val="0"/>
        <w:jc w:val="center"/>
        <w:rPr>
          <w:b/>
          <w:color w:val="000000"/>
          <w:sz w:val="22"/>
          <w:szCs w:val="22"/>
          <w:lang w:eastAsia="pl-PL"/>
        </w:rPr>
      </w:pPr>
    </w:p>
    <w:p w:rsidR="00DA39AB" w:rsidRPr="00332EDD" w:rsidRDefault="00DA39AB" w:rsidP="00DA39AB">
      <w:pPr>
        <w:suppressAutoHyphens w:val="0"/>
        <w:jc w:val="both"/>
        <w:rPr>
          <w:b/>
          <w:sz w:val="22"/>
          <w:szCs w:val="22"/>
          <w:lang w:eastAsia="pl-PL"/>
        </w:rPr>
      </w:pPr>
      <w:r w:rsidRPr="00332EDD">
        <w:rPr>
          <w:sz w:val="20"/>
          <w:szCs w:val="20"/>
          <w:lang w:eastAsia="pl-PL"/>
        </w:rPr>
        <w:t>oferujemy realizację w/w Przedmiotu Zamówienia:</w:t>
      </w:r>
    </w:p>
    <w:p w:rsidR="00DA39AB" w:rsidRDefault="00DA39AB" w:rsidP="00DA39AB">
      <w:pPr>
        <w:suppressAutoHyphens w:val="0"/>
        <w:jc w:val="both"/>
        <w:rPr>
          <w:sz w:val="20"/>
          <w:szCs w:val="20"/>
          <w:lang w:eastAsia="pl-PL"/>
        </w:rPr>
      </w:pPr>
    </w:p>
    <w:p w:rsidR="00DA39AB" w:rsidRPr="00332EDD" w:rsidRDefault="00DA39AB" w:rsidP="00DA39AB">
      <w:pPr>
        <w:suppressAutoHyphens w:val="0"/>
        <w:jc w:val="both"/>
        <w:rPr>
          <w:sz w:val="20"/>
          <w:szCs w:val="20"/>
          <w:lang w:eastAsia="pl-PL"/>
        </w:rPr>
      </w:pPr>
    </w:p>
    <w:p w:rsidR="00DA39AB" w:rsidRPr="009072AA" w:rsidRDefault="00DA39AB" w:rsidP="00DA39AB">
      <w:pPr>
        <w:suppressAutoHyphens w:val="0"/>
        <w:jc w:val="both"/>
        <w:rPr>
          <w:b/>
          <w:sz w:val="10"/>
          <w:szCs w:val="10"/>
          <w:lang w:eastAsia="pl-PL"/>
        </w:rPr>
      </w:pPr>
      <w:r w:rsidRPr="009072AA">
        <w:rPr>
          <w:b/>
          <w:sz w:val="20"/>
          <w:szCs w:val="20"/>
          <w:lang w:eastAsia="pl-PL"/>
        </w:rPr>
        <w:t>I. Cena oferty:</w:t>
      </w:r>
    </w:p>
    <w:p w:rsidR="00DA39AB" w:rsidRDefault="00DA39AB" w:rsidP="00DA39AB">
      <w:pPr>
        <w:tabs>
          <w:tab w:val="right" w:pos="7513"/>
        </w:tabs>
        <w:jc w:val="both"/>
        <w:rPr>
          <w:b/>
          <w:sz w:val="10"/>
          <w:szCs w:val="10"/>
        </w:rPr>
      </w:pPr>
    </w:p>
    <w:p w:rsidR="00C65DF1" w:rsidRDefault="00C65DF1" w:rsidP="00C65DF1">
      <w:pPr>
        <w:jc w:val="both"/>
        <w:rPr>
          <w:color w:val="00000A"/>
          <w:kern w:val="1"/>
          <w:sz w:val="20"/>
          <w:szCs w:val="20"/>
          <w:lang w:eastAsia="ar-SA"/>
        </w:rPr>
      </w:pPr>
      <w:r w:rsidRPr="00C65DF1">
        <w:rPr>
          <w:color w:val="00000A"/>
          <w:kern w:val="1"/>
          <w:sz w:val="20"/>
          <w:szCs w:val="20"/>
          <w:lang w:eastAsia="ar-SA"/>
        </w:rPr>
        <w:t>oferujemy realizację w/w Przedmiotu Zamówienia:</w:t>
      </w:r>
    </w:p>
    <w:p w:rsidR="002C1770" w:rsidRPr="006C05DB" w:rsidRDefault="006C05DB" w:rsidP="006C05DB">
      <w:pPr>
        <w:jc w:val="center"/>
        <w:rPr>
          <w:b/>
          <w:color w:val="00000A"/>
          <w:kern w:val="1"/>
          <w:sz w:val="20"/>
          <w:szCs w:val="20"/>
          <w:lang w:eastAsia="ar-SA"/>
        </w:rPr>
      </w:pPr>
      <w:r w:rsidRPr="006C05DB">
        <w:rPr>
          <w:b/>
          <w:color w:val="00000A"/>
          <w:kern w:val="1"/>
          <w:sz w:val="20"/>
          <w:szCs w:val="20"/>
          <w:lang w:eastAsia="ar-SA"/>
        </w:rPr>
        <w:t>Zasilacz bezprzerwowy UPS</w:t>
      </w:r>
    </w:p>
    <w:tbl>
      <w:tblPr>
        <w:tblW w:w="5218" w:type="pct"/>
        <w:tblCellMar>
          <w:left w:w="30" w:type="dxa"/>
          <w:right w:w="30" w:type="dxa"/>
        </w:tblCellMar>
        <w:tblLook w:val="0000" w:firstRow="0" w:lastRow="0" w:firstColumn="0" w:lastColumn="0" w:noHBand="0" w:noVBand="0"/>
      </w:tblPr>
      <w:tblGrid>
        <w:gridCol w:w="1144"/>
        <w:gridCol w:w="732"/>
        <w:gridCol w:w="1549"/>
        <w:gridCol w:w="644"/>
        <w:gridCol w:w="646"/>
        <w:gridCol w:w="848"/>
        <w:gridCol w:w="598"/>
        <w:gridCol w:w="760"/>
        <w:gridCol w:w="869"/>
        <w:gridCol w:w="869"/>
        <w:gridCol w:w="869"/>
      </w:tblGrid>
      <w:tr w:rsidR="006C05DB" w:rsidRPr="006C05DB" w:rsidTr="006C05DB">
        <w:tc>
          <w:tcPr>
            <w:tcW w:w="600" w:type="pct"/>
            <w:vMerge w:val="restart"/>
            <w:tcBorders>
              <w:top w:val="single" w:sz="4" w:space="0" w:color="000000"/>
              <w:left w:val="single" w:sz="4" w:space="0" w:color="000000"/>
              <w:right w:val="single" w:sz="4" w:space="0" w:color="000000"/>
            </w:tcBorders>
            <w:shd w:val="clear" w:color="auto" w:fill="FFFFFF"/>
            <w:vAlign w:val="center"/>
          </w:tcPr>
          <w:p w:rsidR="006C05DB" w:rsidRPr="006C05DB" w:rsidRDefault="006C05DB" w:rsidP="006C05DB">
            <w:pPr>
              <w:jc w:val="center"/>
              <w:rPr>
                <w:sz w:val="16"/>
                <w:szCs w:val="16"/>
              </w:rPr>
            </w:pPr>
            <w:r w:rsidRPr="006C05DB">
              <w:rPr>
                <w:sz w:val="16"/>
                <w:szCs w:val="16"/>
              </w:rPr>
              <w:t>Asortyment</w:t>
            </w:r>
          </w:p>
        </w:tc>
        <w:tc>
          <w:tcPr>
            <w:tcW w:w="384" w:type="pct"/>
            <w:vMerge w:val="restart"/>
            <w:tcBorders>
              <w:top w:val="single" w:sz="4" w:space="0" w:color="000000"/>
              <w:left w:val="single" w:sz="4" w:space="0" w:color="000000"/>
              <w:right w:val="single" w:sz="4" w:space="0" w:color="000000"/>
            </w:tcBorders>
            <w:shd w:val="clear" w:color="auto" w:fill="FFFFFF"/>
            <w:vAlign w:val="center"/>
          </w:tcPr>
          <w:p w:rsidR="006C05DB" w:rsidRPr="006C05DB" w:rsidRDefault="006C05DB" w:rsidP="006C05DB">
            <w:pPr>
              <w:jc w:val="center"/>
              <w:rPr>
                <w:sz w:val="16"/>
                <w:szCs w:val="16"/>
              </w:rPr>
            </w:pPr>
            <w:r w:rsidRPr="006C05DB">
              <w:rPr>
                <w:sz w:val="16"/>
                <w:szCs w:val="16"/>
              </w:rPr>
              <w:t>Nazwa handlowa</w:t>
            </w:r>
          </w:p>
        </w:tc>
        <w:tc>
          <w:tcPr>
            <w:tcW w:w="813" w:type="pct"/>
            <w:vMerge w:val="restart"/>
            <w:tcBorders>
              <w:top w:val="single" w:sz="4" w:space="0" w:color="000000"/>
              <w:left w:val="single" w:sz="4" w:space="0" w:color="000000"/>
              <w:right w:val="single" w:sz="4" w:space="0" w:color="000000"/>
            </w:tcBorders>
            <w:shd w:val="clear" w:color="auto" w:fill="FFFFFF"/>
            <w:vAlign w:val="center"/>
          </w:tcPr>
          <w:p w:rsidR="006C05DB" w:rsidRDefault="006C05DB" w:rsidP="006C05DB">
            <w:pPr>
              <w:jc w:val="center"/>
              <w:rPr>
                <w:sz w:val="16"/>
                <w:szCs w:val="16"/>
              </w:rPr>
            </w:pPr>
          </w:p>
          <w:p w:rsidR="006C05DB" w:rsidRPr="006C05DB" w:rsidRDefault="006C05DB" w:rsidP="006C05DB">
            <w:pPr>
              <w:jc w:val="center"/>
              <w:rPr>
                <w:sz w:val="16"/>
                <w:szCs w:val="16"/>
              </w:rPr>
            </w:pPr>
            <w:r w:rsidRPr="006C05DB">
              <w:rPr>
                <w:sz w:val="16"/>
                <w:szCs w:val="16"/>
              </w:rPr>
              <w:t>Numer katalogowy</w:t>
            </w:r>
            <w:r>
              <w:rPr>
                <w:sz w:val="16"/>
                <w:szCs w:val="16"/>
              </w:rPr>
              <w:t>,</w:t>
            </w:r>
          </w:p>
          <w:p w:rsidR="006C05DB" w:rsidRPr="006C05DB" w:rsidRDefault="006C05DB" w:rsidP="006C05DB">
            <w:pPr>
              <w:jc w:val="center"/>
              <w:rPr>
                <w:sz w:val="16"/>
                <w:szCs w:val="16"/>
              </w:rPr>
            </w:pPr>
            <w:r w:rsidRPr="006C05DB">
              <w:rPr>
                <w:sz w:val="16"/>
                <w:szCs w:val="16"/>
              </w:rPr>
              <w:t>Producent</w:t>
            </w:r>
          </w:p>
        </w:tc>
        <w:tc>
          <w:tcPr>
            <w:tcW w:w="338" w:type="pct"/>
            <w:vMerge w:val="restart"/>
            <w:tcBorders>
              <w:top w:val="single" w:sz="4" w:space="0" w:color="000000"/>
              <w:left w:val="single" w:sz="4" w:space="0" w:color="000000"/>
              <w:right w:val="single" w:sz="4" w:space="0" w:color="000000"/>
            </w:tcBorders>
            <w:shd w:val="clear" w:color="auto" w:fill="FFFFFF"/>
            <w:vAlign w:val="center"/>
          </w:tcPr>
          <w:p w:rsidR="006C05DB" w:rsidRPr="006C05DB" w:rsidRDefault="006C05DB" w:rsidP="006C05DB">
            <w:pPr>
              <w:jc w:val="center"/>
              <w:rPr>
                <w:sz w:val="16"/>
                <w:szCs w:val="16"/>
              </w:rPr>
            </w:pPr>
            <w:r w:rsidRPr="006C05DB">
              <w:rPr>
                <w:sz w:val="16"/>
                <w:szCs w:val="16"/>
              </w:rPr>
              <w:t>J.m.</w:t>
            </w:r>
          </w:p>
        </w:tc>
        <w:tc>
          <w:tcPr>
            <w:tcW w:w="339" w:type="pct"/>
            <w:vMerge w:val="restart"/>
            <w:tcBorders>
              <w:top w:val="single" w:sz="4" w:space="0" w:color="000000"/>
              <w:left w:val="single" w:sz="4" w:space="0" w:color="000000"/>
              <w:right w:val="single" w:sz="4" w:space="0" w:color="000000"/>
            </w:tcBorders>
            <w:shd w:val="clear" w:color="auto" w:fill="FFFFFF"/>
            <w:vAlign w:val="center"/>
          </w:tcPr>
          <w:p w:rsidR="006C05DB" w:rsidRPr="006C05DB" w:rsidRDefault="006C05DB" w:rsidP="006C05DB">
            <w:pPr>
              <w:jc w:val="center"/>
              <w:rPr>
                <w:sz w:val="16"/>
                <w:szCs w:val="16"/>
              </w:rPr>
            </w:pPr>
            <w:r w:rsidRPr="006C05DB">
              <w:rPr>
                <w:sz w:val="16"/>
                <w:szCs w:val="16"/>
              </w:rPr>
              <w:t>Ilość</w:t>
            </w:r>
          </w:p>
        </w:tc>
        <w:tc>
          <w:tcPr>
            <w:tcW w:w="115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6C05DB">
            <w:pPr>
              <w:jc w:val="center"/>
              <w:rPr>
                <w:sz w:val="16"/>
                <w:szCs w:val="16"/>
              </w:rPr>
            </w:pPr>
            <w:r w:rsidRPr="006C05DB">
              <w:rPr>
                <w:sz w:val="16"/>
                <w:szCs w:val="16"/>
              </w:rPr>
              <w:t>Cena jednostkowa</w:t>
            </w:r>
          </w:p>
        </w:tc>
        <w:tc>
          <w:tcPr>
            <w:tcW w:w="136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6C05DB">
            <w:pPr>
              <w:jc w:val="center"/>
              <w:rPr>
                <w:sz w:val="16"/>
                <w:szCs w:val="16"/>
              </w:rPr>
            </w:pPr>
            <w:r w:rsidRPr="006C05DB">
              <w:rPr>
                <w:sz w:val="16"/>
                <w:szCs w:val="16"/>
              </w:rPr>
              <w:t>Wartość</w:t>
            </w:r>
          </w:p>
        </w:tc>
      </w:tr>
      <w:tr w:rsidR="006C05DB" w:rsidRPr="006C05DB" w:rsidTr="006C05DB">
        <w:tc>
          <w:tcPr>
            <w:tcW w:w="600"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6C05DB" w:rsidRPr="006C05DB" w:rsidRDefault="006C05DB" w:rsidP="008B4D36"/>
        </w:tc>
        <w:tc>
          <w:tcPr>
            <w:tcW w:w="384"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6C05DB" w:rsidRPr="006C05DB" w:rsidRDefault="006C05DB" w:rsidP="008B4D36"/>
        </w:tc>
        <w:tc>
          <w:tcPr>
            <w:tcW w:w="813" w:type="pct"/>
            <w:vMerge/>
            <w:tcBorders>
              <w:left w:val="single" w:sz="4" w:space="0" w:color="000000"/>
              <w:bottom w:val="single" w:sz="4" w:space="0" w:color="auto"/>
              <w:right w:val="single" w:sz="4" w:space="0" w:color="000000"/>
            </w:tcBorders>
            <w:shd w:val="clear" w:color="auto" w:fill="FFFFFF"/>
            <w:vAlign w:val="center"/>
          </w:tcPr>
          <w:p w:rsidR="006C05DB" w:rsidRPr="006C05DB" w:rsidRDefault="006C05DB" w:rsidP="008B4D36"/>
        </w:tc>
        <w:tc>
          <w:tcPr>
            <w:tcW w:w="338"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6C05DB" w:rsidRPr="006C05DB" w:rsidRDefault="006C05DB" w:rsidP="008B4D36"/>
        </w:tc>
        <w:tc>
          <w:tcPr>
            <w:tcW w:w="339"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6C05DB" w:rsidRPr="006C05DB" w:rsidRDefault="006C05DB" w:rsidP="008B4D36"/>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center"/>
              <w:rPr>
                <w:sz w:val="16"/>
                <w:szCs w:val="16"/>
              </w:rPr>
            </w:pPr>
            <w:r w:rsidRPr="006C05DB">
              <w:rPr>
                <w:sz w:val="16"/>
                <w:szCs w:val="16"/>
              </w:rPr>
              <w:t>netto</w:t>
            </w: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center"/>
              <w:rPr>
                <w:sz w:val="16"/>
                <w:szCs w:val="16"/>
              </w:rPr>
            </w:pPr>
            <w:r w:rsidRPr="006C05DB">
              <w:rPr>
                <w:sz w:val="16"/>
                <w:szCs w:val="16"/>
              </w:rPr>
              <w:t>VAT%</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center"/>
              <w:rPr>
                <w:sz w:val="16"/>
                <w:szCs w:val="16"/>
              </w:rPr>
            </w:pPr>
            <w:r w:rsidRPr="006C05DB">
              <w:rPr>
                <w:sz w:val="16"/>
                <w:szCs w:val="16"/>
              </w:rPr>
              <w:t>brutto</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center"/>
              <w:rPr>
                <w:sz w:val="16"/>
                <w:szCs w:val="16"/>
              </w:rPr>
            </w:pPr>
            <w:r w:rsidRPr="006C05DB">
              <w:rPr>
                <w:sz w:val="16"/>
                <w:szCs w:val="16"/>
              </w:rPr>
              <w:t>netto</w:t>
            </w:r>
          </w:p>
          <w:p w:rsidR="006C05DB" w:rsidRPr="006C05DB" w:rsidRDefault="006C05DB" w:rsidP="008B4D36">
            <w:pPr>
              <w:jc w:val="center"/>
              <w:rPr>
                <w:sz w:val="16"/>
                <w:szCs w:val="16"/>
              </w:rPr>
            </w:pPr>
            <w:r w:rsidRPr="006C05DB">
              <w:rPr>
                <w:sz w:val="16"/>
                <w:szCs w:val="16"/>
              </w:rPr>
              <w:t>(kol. 5x6)</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center"/>
              <w:rPr>
                <w:sz w:val="16"/>
                <w:szCs w:val="16"/>
              </w:rPr>
            </w:pPr>
            <w:r w:rsidRPr="006C05DB">
              <w:rPr>
                <w:sz w:val="16"/>
                <w:szCs w:val="16"/>
              </w:rPr>
              <w:t>VAT</w:t>
            </w:r>
          </w:p>
          <w:p w:rsidR="006C05DB" w:rsidRPr="006C05DB" w:rsidRDefault="006C05DB" w:rsidP="008B4D36">
            <w:pPr>
              <w:jc w:val="center"/>
            </w:pPr>
            <w:r w:rsidRPr="006C05DB">
              <w:rPr>
                <w:sz w:val="16"/>
                <w:szCs w:val="16"/>
              </w:rPr>
              <w:t>zł</w:t>
            </w:r>
          </w:p>
        </w:tc>
        <w:tc>
          <w:tcPr>
            <w:tcW w:w="456" w:type="pct"/>
            <w:tcBorders>
              <w:top w:val="single" w:sz="4" w:space="0" w:color="000000"/>
              <w:left w:val="single" w:sz="4" w:space="0" w:color="000000"/>
              <w:bottom w:val="single" w:sz="4" w:space="0" w:color="000000"/>
              <w:right w:val="single" w:sz="4" w:space="0" w:color="000000"/>
            </w:tcBorders>
            <w:shd w:val="clear" w:color="auto" w:fill="FFFFFF"/>
          </w:tcPr>
          <w:p w:rsidR="006C05DB" w:rsidRPr="006C05DB" w:rsidRDefault="006C05DB" w:rsidP="008B4D36">
            <w:pPr>
              <w:jc w:val="center"/>
              <w:rPr>
                <w:sz w:val="16"/>
                <w:szCs w:val="16"/>
              </w:rPr>
            </w:pPr>
            <w:r w:rsidRPr="006C05DB">
              <w:rPr>
                <w:sz w:val="16"/>
                <w:szCs w:val="16"/>
              </w:rPr>
              <w:t>brutto</w:t>
            </w:r>
          </w:p>
          <w:p w:rsidR="006C05DB" w:rsidRPr="006C05DB" w:rsidRDefault="006C05DB" w:rsidP="008B4D36">
            <w:pPr>
              <w:jc w:val="center"/>
              <w:rPr>
                <w:sz w:val="16"/>
                <w:szCs w:val="16"/>
              </w:rPr>
            </w:pPr>
            <w:r w:rsidRPr="006C05DB">
              <w:rPr>
                <w:sz w:val="16"/>
                <w:szCs w:val="16"/>
              </w:rPr>
              <w:t>(kol. 9+10)</w:t>
            </w:r>
          </w:p>
        </w:tc>
      </w:tr>
      <w:tr w:rsidR="006C05DB" w:rsidRPr="006C05DB" w:rsidTr="006C05DB">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6C05DB" w:rsidRPr="006C05DB" w:rsidRDefault="006C05DB" w:rsidP="008B4D36">
            <w:pPr>
              <w:jc w:val="center"/>
              <w:rPr>
                <w:sz w:val="16"/>
                <w:szCs w:val="16"/>
              </w:rPr>
            </w:pPr>
            <w:r w:rsidRPr="006C05DB">
              <w:rPr>
                <w:sz w:val="16"/>
                <w:szCs w:val="16"/>
              </w:rPr>
              <w:t>1</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6C05DB" w:rsidRPr="006C05DB" w:rsidRDefault="006C05DB" w:rsidP="008B4D36">
            <w:pPr>
              <w:jc w:val="center"/>
              <w:rPr>
                <w:sz w:val="16"/>
                <w:szCs w:val="16"/>
              </w:rPr>
            </w:pPr>
            <w:r w:rsidRPr="006C05DB">
              <w:rPr>
                <w:sz w:val="16"/>
                <w:szCs w:val="16"/>
              </w:rPr>
              <w:t>2</w:t>
            </w:r>
          </w:p>
        </w:tc>
        <w:tc>
          <w:tcPr>
            <w:tcW w:w="813" w:type="pct"/>
            <w:tcBorders>
              <w:top w:val="single" w:sz="4" w:space="0" w:color="auto"/>
              <w:left w:val="single" w:sz="4" w:space="0" w:color="auto"/>
              <w:bottom w:val="single" w:sz="4" w:space="0" w:color="auto"/>
              <w:right w:val="single" w:sz="4" w:space="0" w:color="auto"/>
            </w:tcBorders>
            <w:shd w:val="clear" w:color="auto" w:fill="FFFFFF"/>
            <w:vAlign w:val="center"/>
          </w:tcPr>
          <w:p w:rsidR="006C05DB" w:rsidRPr="006C05DB" w:rsidRDefault="006C05DB" w:rsidP="008B4D36">
            <w:pPr>
              <w:jc w:val="center"/>
              <w:rPr>
                <w:sz w:val="16"/>
                <w:szCs w:val="16"/>
              </w:rPr>
            </w:pPr>
            <w:r>
              <w:rPr>
                <w:sz w:val="16"/>
                <w:szCs w:val="16"/>
              </w:rPr>
              <w:t>3</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tcPr>
          <w:p w:rsidR="006C05DB" w:rsidRPr="006C05DB" w:rsidRDefault="006C05DB" w:rsidP="008B4D36">
            <w:pPr>
              <w:jc w:val="center"/>
              <w:rPr>
                <w:sz w:val="16"/>
                <w:szCs w:val="16"/>
              </w:rPr>
            </w:pPr>
            <w:r>
              <w:rPr>
                <w:sz w:val="16"/>
                <w:szCs w:val="16"/>
              </w:rPr>
              <w:t>4</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6C05DB" w:rsidRPr="006C05DB" w:rsidRDefault="006C05DB" w:rsidP="008B4D36">
            <w:pPr>
              <w:jc w:val="center"/>
              <w:rPr>
                <w:sz w:val="16"/>
                <w:szCs w:val="16"/>
              </w:rPr>
            </w:pPr>
            <w:r w:rsidRPr="006C05DB">
              <w:rPr>
                <w:sz w:val="16"/>
                <w:szCs w:val="16"/>
              </w:rPr>
              <w:t>5</w:t>
            </w:r>
          </w:p>
        </w:tc>
        <w:tc>
          <w:tcPr>
            <w:tcW w:w="445" w:type="pct"/>
            <w:tcBorders>
              <w:top w:val="single" w:sz="4" w:space="0" w:color="000000"/>
              <w:left w:val="single" w:sz="4" w:space="0" w:color="auto"/>
              <w:bottom w:val="single" w:sz="4" w:space="0" w:color="000000"/>
              <w:right w:val="single" w:sz="4" w:space="0" w:color="000000"/>
            </w:tcBorders>
            <w:shd w:val="clear" w:color="auto" w:fill="FFFFFF"/>
            <w:vAlign w:val="center"/>
          </w:tcPr>
          <w:p w:rsidR="006C05DB" w:rsidRPr="006C05DB" w:rsidRDefault="006C05DB" w:rsidP="008B4D36">
            <w:pPr>
              <w:jc w:val="center"/>
              <w:rPr>
                <w:sz w:val="16"/>
                <w:szCs w:val="16"/>
              </w:rPr>
            </w:pPr>
            <w:r w:rsidRPr="006C05DB">
              <w:rPr>
                <w:sz w:val="16"/>
                <w:szCs w:val="16"/>
              </w:rPr>
              <w:t>6</w:t>
            </w: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center"/>
              <w:rPr>
                <w:sz w:val="16"/>
                <w:szCs w:val="16"/>
              </w:rPr>
            </w:pPr>
            <w:r w:rsidRPr="006C05DB">
              <w:rPr>
                <w:sz w:val="16"/>
                <w:szCs w:val="16"/>
              </w:rPr>
              <w:t>7</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center"/>
              <w:rPr>
                <w:sz w:val="16"/>
                <w:szCs w:val="16"/>
              </w:rPr>
            </w:pPr>
            <w:r w:rsidRPr="006C05DB">
              <w:rPr>
                <w:sz w:val="16"/>
                <w:szCs w:val="16"/>
              </w:rPr>
              <w:t>8</w:t>
            </w:r>
          </w:p>
        </w:tc>
        <w:tc>
          <w:tcPr>
            <w:tcW w:w="456" w:type="pct"/>
            <w:tcBorders>
              <w:top w:val="single" w:sz="4" w:space="0" w:color="000000"/>
              <w:left w:val="single" w:sz="4" w:space="0" w:color="000000"/>
              <w:bottom w:val="single" w:sz="4" w:space="0" w:color="000000"/>
              <w:right w:val="single" w:sz="4" w:space="0" w:color="000000"/>
            </w:tcBorders>
            <w:shd w:val="clear" w:color="auto" w:fill="FFFFFF"/>
          </w:tcPr>
          <w:p w:rsidR="006C05DB" w:rsidRPr="006C05DB" w:rsidRDefault="006C05DB" w:rsidP="008B4D36">
            <w:pPr>
              <w:jc w:val="center"/>
              <w:rPr>
                <w:sz w:val="16"/>
                <w:szCs w:val="16"/>
              </w:rPr>
            </w:pPr>
            <w:r w:rsidRPr="006C05DB">
              <w:rPr>
                <w:sz w:val="16"/>
                <w:szCs w:val="16"/>
              </w:rPr>
              <w:t>9</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center"/>
              <w:rPr>
                <w:sz w:val="16"/>
                <w:szCs w:val="16"/>
              </w:rPr>
            </w:pPr>
            <w:r w:rsidRPr="006C05DB">
              <w:rPr>
                <w:sz w:val="16"/>
                <w:szCs w:val="16"/>
              </w:rPr>
              <w:t>10</w:t>
            </w:r>
          </w:p>
        </w:tc>
        <w:tc>
          <w:tcPr>
            <w:tcW w:w="456" w:type="pct"/>
            <w:tcBorders>
              <w:top w:val="single" w:sz="4" w:space="0" w:color="000000"/>
              <w:left w:val="single" w:sz="4" w:space="0" w:color="000000"/>
              <w:bottom w:val="single" w:sz="4" w:space="0" w:color="000000"/>
              <w:right w:val="single" w:sz="4" w:space="0" w:color="000000"/>
            </w:tcBorders>
            <w:shd w:val="clear" w:color="auto" w:fill="FFFFFF"/>
          </w:tcPr>
          <w:p w:rsidR="006C05DB" w:rsidRPr="006C05DB" w:rsidRDefault="006C05DB" w:rsidP="008B4D36">
            <w:pPr>
              <w:jc w:val="center"/>
              <w:rPr>
                <w:sz w:val="16"/>
                <w:szCs w:val="16"/>
              </w:rPr>
            </w:pPr>
            <w:r w:rsidRPr="006C05DB">
              <w:rPr>
                <w:sz w:val="16"/>
                <w:szCs w:val="16"/>
              </w:rPr>
              <w:t>11</w:t>
            </w:r>
          </w:p>
        </w:tc>
      </w:tr>
      <w:tr w:rsidR="006C05DB" w:rsidRPr="006C05DB" w:rsidTr="006C05DB">
        <w:trPr>
          <w:trHeight w:val="720"/>
        </w:trPr>
        <w:tc>
          <w:tcPr>
            <w:tcW w:w="600" w:type="pct"/>
            <w:tcBorders>
              <w:top w:val="single" w:sz="4" w:space="0" w:color="auto"/>
              <w:left w:val="single" w:sz="4" w:space="0" w:color="000000"/>
              <w:bottom w:val="single" w:sz="4" w:space="0" w:color="000000"/>
              <w:right w:val="single" w:sz="4" w:space="0" w:color="000000"/>
            </w:tcBorders>
            <w:shd w:val="clear" w:color="auto" w:fill="FFFFFF"/>
            <w:vAlign w:val="center"/>
          </w:tcPr>
          <w:p w:rsidR="006C05DB" w:rsidRPr="006C05DB" w:rsidRDefault="006C05DB" w:rsidP="006C05DB">
            <w:pPr>
              <w:widowControl w:val="0"/>
              <w:suppressAutoHyphens w:val="0"/>
              <w:overflowPunct w:val="0"/>
              <w:jc w:val="both"/>
              <w:textAlignment w:val="baseline"/>
              <w:rPr>
                <w:kern w:val="1"/>
                <w:sz w:val="16"/>
                <w:szCs w:val="16"/>
              </w:rPr>
            </w:pPr>
            <w:r w:rsidRPr="006C05DB">
              <w:rPr>
                <w:kern w:val="1"/>
                <w:sz w:val="16"/>
                <w:szCs w:val="16"/>
              </w:rPr>
              <w:t>Z</w:t>
            </w:r>
            <w:r>
              <w:rPr>
                <w:kern w:val="1"/>
                <w:sz w:val="16"/>
                <w:szCs w:val="16"/>
              </w:rPr>
              <w:t>asilacz bezprzerwowy UPS</w:t>
            </w:r>
            <w:r w:rsidRPr="006C05DB">
              <w:rPr>
                <w:kern w:val="1"/>
                <w:sz w:val="16"/>
                <w:szCs w:val="16"/>
              </w:rPr>
              <w:t xml:space="preserve"> </w:t>
            </w:r>
          </w:p>
        </w:tc>
        <w:tc>
          <w:tcPr>
            <w:tcW w:w="384" w:type="pct"/>
            <w:tcBorders>
              <w:top w:val="single" w:sz="4" w:space="0" w:color="auto"/>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both"/>
              <w:rPr>
                <w:sz w:val="18"/>
                <w:szCs w:val="18"/>
              </w:rPr>
            </w:pPr>
          </w:p>
        </w:tc>
        <w:tc>
          <w:tcPr>
            <w:tcW w:w="813" w:type="pct"/>
            <w:tcBorders>
              <w:top w:val="single" w:sz="4" w:space="0" w:color="auto"/>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center"/>
              <w:rPr>
                <w:sz w:val="18"/>
                <w:szCs w:val="18"/>
              </w:rPr>
            </w:pPr>
          </w:p>
        </w:tc>
        <w:tc>
          <w:tcPr>
            <w:tcW w:w="338" w:type="pct"/>
            <w:tcBorders>
              <w:top w:val="single" w:sz="4" w:space="0" w:color="auto"/>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center"/>
              <w:rPr>
                <w:sz w:val="18"/>
                <w:szCs w:val="18"/>
              </w:rPr>
            </w:pPr>
            <w:r w:rsidRPr="006C05DB">
              <w:rPr>
                <w:sz w:val="18"/>
                <w:szCs w:val="18"/>
              </w:rPr>
              <w:t>szt.</w:t>
            </w:r>
          </w:p>
        </w:tc>
        <w:tc>
          <w:tcPr>
            <w:tcW w:w="339" w:type="pct"/>
            <w:tcBorders>
              <w:top w:val="single" w:sz="4" w:space="0" w:color="auto"/>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center"/>
              <w:rPr>
                <w:sz w:val="18"/>
                <w:szCs w:val="18"/>
              </w:rPr>
            </w:pPr>
            <w:r w:rsidRPr="006C05DB">
              <w:rPr>
                <w:sz w:val="18"/>
                <w:szCs w:val="18"/>
              </w:rPr>
              <w:t>1</w:t>
            </w: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both"/>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both"/>
              <w:rPr>
                <w:sz w:val="18"/>
                <w:szCs w:val="18"/>
              </w:rPr>
            </w:pP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both"/>
              <w:rPr>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5DB" w:rsidRPr="006C05DB" w:rsidRDefault="006C05DB" w:rsidP="008B4D36">
            <w:pPr>
              <w:jc w:val="both"/>
              <w:rPr>
                <w:sz w:val="18"/>
                <w:szCs w:val="18"/>
              </w:rPr>
            </w:pPr>
          </w:p>
        </w:tc>
      </w:tr>
      <w:tr w:rsidR="008B4D36" w:rsidRPr="008B4D36" w:rsidTr="006C05DB">
        <w:trPr>
          <w:trHeight w:val="242"/>
        </w:trPr>
        <w:tc>
          <w:tcPr>
            <w:tcW w:w="179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6C05DB" w:rsidRDefault="008B4D36" w:rsidP="008B4D36">
            <w:pPr>
              <w:jc w:val="center"/>
              <w:rPr>
                <w:b/>
              </w:rPr>
            </w:pPr>
            <w:r w:rsidRPr="006C05DB">
              <w:rPr>
                <w:b/>
                <w:sz w:val="16"/>
                <w:szCs w:val="16"/>
              </w:rPr>
              <w:t>Całkowita wartość zamówienia</w:t>
            </w:r>
          </w:p>
        </w:tc>
        <w:tc>
          <w:tcPr>
            <w:tcW w:w="3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6C05DB" w:rsidRDefault="008B4D36" w:rsidP="008B4D36">
            <w:pPr>
              <w:jc w:val="center"/>
              <w:rPr>
                <w:b/>
              </w:rPr>
            </w:pPr>
          </w:p>
        </w:tc>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6C05DB" w:rsidRDefault="008B4D36" w:rsidP="008B4D36">
            <w:pPr>
              <w:jc w:val="center"/>
              <w:rPr>
                <w:b/>
              </w:rPr>
            </w:pPr>
          </w:p>
        </w:tc>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6C05DB" w:rsidRDefault="008B4D36" w:rsidP="008B4D36">
            <w:pPr>
              <w:jc w:val="center"/>
              <w:rPr>
                <w:b/>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6C05DB" w:rsidRDefault="008B4D36" w:rsidP="008B4D36">
            <w:pPr>
              <w:jc w:val="center"/>
              <w:rPr>
                <w:b/>
              </w:rPr>
            </w:pP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6C05DB" w:rsidRDefault="008B4D36" w:rsidP="008B4D36">
            <w:pPr>
              <w:jc w:val="center"/>
              <w:rPr>
                <w:b/>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6C05DB" w:rsidRDefault="008B4D36" w:rsidP="008B4D36">
            <w:pPr>
              <w:jc w:val="center"/>
              <w:rPr>
                <w:sz w:val="16"/>
                <w:szCs w:val="16"/>
              </w:rPr>
            </w:pPr>
            <w:r w:rsidRPr="006C05DB">
              <w:rPr>
                <w:sz w:val="16"/>
                <w:szCs w:val="16"/>
              </w:rPr>
              <w:t xml:space="preserve">suma </w:t>
            </w:r>
          </w:p>
          <w:p w:rsidR="008B4D36" w:rsidRPr="006C05DB" w:rsidRDefault="008B4D36" w:rsidP="008B4D36">
            <w:pPr>
              <w:jc w:val="center"/>
              <w:rPr>
                <w:sz w:val="16"/>
                <w:szCs w:val="16"/>
              </w:rPr>
            </w:pPr>
            <w:r w:rsidRPr="006C05DB">
              <w:rPr>
                <w:sz w:val="16"/>
                <w:szCs w:val="16"/>
              </w:rPr>
              <w:t>kol.9</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6C05DB" w:rsidRDefault="008B4D36" w:rsidP="008B4D36">
            <w:pPr>
              <w:jc w:val="center"/>
              <w:rPr>
                <w:sz w:val="16"/>
                <w:szCs w:val="16"/>
              </w:rPr>
            </w:pPr>
            <w:r w:rsidRPr="006C05DB">
              <w:rPr>
                <w:sz w:val="16"/>
                <w:szCs w:val="16"/>
              </w:rPr>
              <w:t xml:space="preserve">suma </w:t>
            </w:r>
          </w:p>
          <w:p w:rsidR="008B4D36" w:rsidRPr="006C05DB" w:rsidRDefault="008B4D36" w:rsidP="008B4D36">
            <w:pPr>
              <w:jc w:val="center"/>
              <w:rPr>
                <w:sz w:val="16"/>
                <w:szCs w:val="16"/>
              </w:rPr>
            </w:pPr>
            <w:r w:rsidRPr="006C05DB">
              <w:rPr>
                <w:sz w:val="16"/>
                <w:szCs w:val="16"/>
              </w:rPr>
              <w:t>kol.10</w:t>
            </w: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B4D36" w:rsidRPr="006C05DB" w:rsidRDefault="008B4D36" w:rsidP="008B4D36">
            <w:pPr>
              <w:jc w:val="center"/>
              <w:rPr>
                <w:sz w:val="16"/>
                <w:szCs w:val="16"/>
              </w:rPr>
            </w:pPr>
            <w:r w:rsidRPr="006C05DB">
              <w:rPr>
                <w:sz w:val="16"/>
                <w:szCs w:val="16"/>
              </w:rPr>
              <w:t xml:space="preserve">suma </w:t>
            </w:r>
          </w:p>
          <w:p w:rsidR="008B4D36" w:rsidRPr="008B4D36" w:rsidRDefault="008B4D36" w:rsidP="008B4D36">
            <w:pPr>
              <w:jc w:val="center"/>
              <w:rPr>
                <w:sz w:val="16"/>
                <w:szCs w:val="16"/>
              </w:rPr>
            </w:pPr>
            <w:r w:rsidRPr="006C05DB">
              <w:rPr>
                <w:sz w:val="16"/>
                <w:szCs w:val="16"/>
              </w:rPr>
              <w:t>kol.11</w:t>
            </w:r>
          </w:p>
        </w:tc>
      </w:tr>
    </w:tbl>
    <w:p w:rsidR="00A60E56" w:rsidRDefault="00A60E56" w:rsidP="00A60E56">
      <w:pPr>
        <w:widowControl w:val="0"/>
        <w:jc w:val="both"/>
        <w:textAlignment w:val="baseline"/>
        <w:rPr>
          <w:kern w:val="1"/>
          <w:lang w:eastAsia="ar-SA"/>
        </w:rPr>
      </w:pPr>
    </w:p>
    <w:p w:rsidR="008B4D36" w:rsidRDefault="008B4D36" w:rsidP="006C05DB">
      <w:pPr>
        <w:widowControl w:val="0"/>
        <w:jc w:val="center"/>
        <w:textAlignment w:val="baseline"/>
        <w:rPr>
          <w:kern w:val="1"/>
          <w:lang w:eastAsia="ar-SA"/>
        </w:rPr>
      </w:pPr>
      <w:r w:rsidRPr="008B4D36">
        <w:rPr>
          <w:kern w:val="1"/>
          <w:lang w:eastAsia="ar-SA"/>
        </w:rPr>
        <w:t>Informacja na temat spełnienia wymaganych przez Zamawiającego parametrów:</w:t>
      </w:r>
    </w:p>
    <w:tbl>
      <w:tblPr>
        <w:tblW w:w="51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566"/>
        <w:gridCol w:w="6499"/>
        <w:gridCol w:w="1218"/>
        <w:gridCol w:w="1216"/>
      </w:tblGrid>
      <w:tr w:rsidR="004B201C" w:rsidRPr="008B4D36" w:rsidTr="004B201C">
        <w:trPr>
          <w:cantSplit/>
          <w:trHeight w:val="847"/>
        </w:trPr>
        <w:tc>
          <w:tcPr>
            <w:tcW w:w="298" w:type="pct"/>
            <w:tcBorders>
              <w:top w:val="single" w:sz="4" w:space="0" w:color="auto"/>
              <w:left w:val="single" w:sz="4" w:space="0" w:color="auto"/>
              <w:bottom w:val="single" w:sz="4" w:space="0" w:color="auto"/>
              <w:right w:val="single" w:sz="4" w:space="0" w:color="auto"/>
            </w:tcBorders>
            <w:shd w:val="clear" w:color="auto" w:fill="D9D9D9"/>
            <w:vAlign w:val="center"/>
          </w:tcPr>
          <w:p w:rsidR="004B201C" w:rsidRPr="008B4D36" w:rsidRDefault="004B201C" w:rsidP="004B201C">
            <w:pPr>
              <w:ind w:left="-211"/>
              <w:jc w:val="center"/>
              <w:rPr>
                <w:b/>
                <w:bCs/>
                <w:sz w:val="18"/>
                <w:szCs w:val="18"/>
              </w:rPr>
            </w:pPr>
            <w:r>
              <w:rPr>
                <w:b/>
                <w:bCs/>
                <w:sz w:val="18"/>
                <w:szCs w:val="18"/>
              </w:rPr>
              <w:t>L.p.</w:t>
            </w:r>
          </w:p>
        </w:tc>
        <w:tc>
          <w:tcPr>
            <w:tcW w:w="3421" w:type="pct"/>
            <w:tcBorders>
              <w:top w:val="single" w:sz="4" w:space="0" w:color="auto"/>
              <w:left w:val="single" w:sz="4" w:space="0" w:color="auto"/>
              <w:bottom w:val="single" w:sz="4" w:space="0" w:color="auto"/>
              <w:right w:val="single" w:sz="4" w:space="0" w:color="auto"/>
            </w:tcBorders>
            <w:shd w:val="clear" w:color="auto" w:fill="D9D9D9"/>
            <w:vAlign w:val="center"/>
          </w:tcPr>
          <w:p w:rsidR="004B201C" w:rsidRPr="008B4D36" w:rsidRDefault="004B201C" w:rsidP="004B201C">
            <w:pPr>
              <w:ind w:left="-70"/>
              <w:jc w:val="center"/>
              <w:rPr>
                <w:b/>
                <w:bCs/>
                <w:sz w:val="18"/>
                <w:szCs w:val="18"/>
              </w:rPr>
            </w:pPr>
            <w:r w:rsidRPr="008B4D36">
              <w:rPr>
                <w:b/>
                <w:bCs/>
                <w:sz w:val="18"/>
                <w:szCs w:val="18"/>
              </w:rPr>
              <w:t>Parametry / Warunek</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tcPr>
          <w:p w:rsidR="004B201C" w:rsidRDefault="004B201C" w:rsidP="004B201C">
            <w:pPr>
              <w:ind w:left="-211"/>
              <w:jc w:val="center"/>
              <w:rPr>
                <w:b/>
                <w:bCs/>
                <w:sz w:val="18"/>
                <w:szCs w:val="18"/>
              </w:rPr>
            </w:pPr>
            <w:r w:rsidRPr="008B4D36">
              <w:rPr>
                <w:b/>
                <w:bCs/>
                <w:sz w:val="18"/>
                <w:szCs w:val="18"/>
              </w:rPr>
              <w:t>Parametr</w:t>
            </w:r>
          </w:p>
          <w:p w:rsidR="004B201C" w:rsidRPr="008B4D36" w:rsidRDefault="004B201C" w:rsidP="004B201C">
            <w:pPr>
              <w:ind w:left="-211"/>
              <w:jc w:val="center"/>
              <w:rPr>
                <w:b/>
                <w:bCs/>
                <w:sz w:val="18"/>
                <w:szCs w:val="18"/>
              </w:rPr>
            </w:pPr>
            <w:r w:rsidRPr="008B4D36">
              <w:rPr>
                <w:b/>
                <w:bCs/>
                <w:sz w:val="18"/>
                <w:szCs w:val="18"/>
              </w:rPr>
              <w:t>wymagany</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tcPr>
          <w:p w:rsidR="004B201C" w:rsidRDefault="004B201C" w:rsidP="004B201C">
            <w:pPr>
              <w:ind w:left="-211"/>
              <w:jc w:val="center"/>
              <w:rPr>
                <w:b/>
                <w:bCs/>
                <w:kern w:val="1"/>
                <w:sz w:val="18"/>
                <w:szCs w:val="18"/>
                <w:lang w:eastAsia="ar-SA"/>
              </w:rPr>
            </w:pPr>
            <w:r>
              <w:rPr>
                <w:b/>
                <w:bCs/>
                <w:kern w:val="1"/>
                <w:sz w:val="18"/>
                <w:szCs w:val="18"/>
                <w:lang w:eastAsia="ar-SA"/>
              </w:rPr>
              <w:t>Parametr</w:t>
            </w:r>
          </w:p>
          <w:p w:rsidR="004B201C" w:rsidRPr="008B4D36" w:rsidRDefault="004B201C" w:rsidP="004B201C">
            <w:pPr>
              <w:ind w:left="-211"/>
              <w:jc w:val="center"/>
              <w:rPr>
                <w:b/>
                <w:bCs/>
                <w:sz w:val="18"/>
                <w:szCs w:val="18"/>
              </w:rPr>
            </w:pPr>
            <w:r>
              <w:rPr>
                <w:b/>
                <w:bCs/>
                <w:kern w:val="1"/>
                <w:sz w:val="18"/>
                <w:szCs w:val="18"/>
                <w:lang w:eastAsia="ar-SA"/>
              </w:rPr>
              <w:t>oferowany</w:t>
            </w: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ind w:left="-211"/>
              <w:jc w:val="center"/>
              <w:rPr>
                <w:bCs/>
                <w:sz w:val="18"/>
                <w:szCs w:val="18"/>
              </w:rPr>
            </w:pPr>
            <w:r>
              <w:rPr>
                <w:bCs/>
                <w:sz w:val="18"/>
                <w:szCs w:val="18"/>
              </w:rPr>
              <w:t>1.</w:t>
            </w:r>
          </w:p>
        </w:tc>
        <w:tc>
          <w:tcPr>
            <w:tcW w:w="3421" w:type="pct"/>
            <w:tcBorders>
              <w:top w:val="single" w:sz="4" w:space="0" w:color="auto"/>
              <w:bottom w:val="single" w:sz="4" w:space="0" w:color="auto"/>
            </w:tcBorders>
            <w:vAlign w:val="center"/>
          </w:tcPr>
          <w:p w:rsidR="004B201C" w:rsidRPr="008B4D36" w:rsidRDefault="004B201C" w:rsidP="004B201C">
            <w:pPr>
              <w:ind w:left="-70"/>
              <w:jc w:val="center"/>
              <w:rPr>
                <w:bCs/>
                <w:sz w:val="18"/>
                <w:szCs w:val="18"/>
              </w:rPr>
            </w:pPr>
            <w:r w:rsidRPr="002B5963">
              <w:rPr>
                <w:bCs/>
                <w:sz w:val="18"/>
                <w:szCs w:val="18"/>
              </w:rPr>
              <w:t>Znamionowa moc wyjściowa pozorna</w:t>
            </w:r>
            <w:r>
              <w:rPr>
                <w:bCs/>
                <w:sz w:val="18"/>
                <w:szCs w:val="18"/>
              </w:rPr>
              <w:t xml:space="preserve">: </w:t>
            </w:r>
            <w:r w:rsidRPr="002B5963">
              <w:rPr>
                <w:bCs/>
                <w:sz w:val="18"/>
                <w:szCs w:val="18"/>
              </w:rPr>
              <w:t>60 kVA</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ind w:left="-211"/>
              <w:jc w:val="center"/>
              <w:rPr>
                <w:bCs/>
                <w:sz w:val="18"/>
                <w:szCs w:val="18"/>
              </w:rPr>
            </w:pPr>
            <w:r>
              <w:rPr>
                <w:bCs/>
                <w:sz w:val="18"/>
                <w:szCs w:val="18"/>
              </w:rPr>
              <w:t>2.</w:t>
            </w:r>
          </w:p>
        </w:tc>
        <w:tc>
          <w:tcPr>
            <w:tcW w:w="3421" w:type="pct"/>
            <w:tcBorders>
              <w:top w:val="single" w:sz="4" w:space="0" w:color="auto"/>
              <w:bottom w:val="single" w:sz="4" w:space="0" w:color="auto"/>
            </w:tcBorders>
            <w:vAlign w:val="center"/>
          </w:tcPr>
          <w:p w:rsidR="004B201C" w:rsidRPr="008B4D36" w:rsidRDefault="004B201C" w:rsidP="004B201C">
            <w:pPr>
              <w:ind w:left="-70"/>
              <w:jc w:val="center"/>
              <w:rPr>
                <w:bCs/>
                <w:sz w:val="18"/>
                <w:szCs w:val="18"/>
              </w:rPr>
            </w:pPr>
            <w:r w:rsidRPr="002B5963">
              <w:rPr>
                <w:bCs/>
                <w:sz w:val="18"/>
                <w:szCs w:val="18"/>
              </w:rPr>
              <w:t>Znamionowa moc wyjściowa czynna</w:t>
            </w:r>
            <w:r>
              <w:rPr>
                <w:bCs/>
                <w:sz w:val="18"/>
                <w:szCs w:val="18"/>
              </w:rPr>
              <w:t>:</w:t>
            </w:r>
            <w:r w:rsidRPr="002B5963">
              <w:rPr>
                <w:bCs/>
                <w:sz w:val="18"/>
                <w:szCs w:val="18"/>
              </w:rPr>
              <w:tab/>
              <w:t>54 kW</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ind w:left="-211"/>
              <w:jc w:val="center"/>
              <w:rPr>
                <w:sz w:val="18"/>
                <w:szCs w:val="18"/>
              </w:rPr>
            </w:pPr>
            <w:r>
              <w:rPr>
                <w:sz w:val="18"/>
                <w:szCs w:val="18"/>
              </w:rPr>
              <w:t>3.</w:t>
            </w:r>
          </w:p>
        </w:tc>
        <w:tc>
          <w:tcPr>
            <w:tcW w:w="3421" w:type="pct"/>
            <w:tcBorders>
              <w:top w:val="single" w:sz="4" w:space="0" w:color="auto"/>
              <w:bottom w:val="single" w:sz="4" w:space="0" w:color="auto"/>
            </w:tcBorders>
            <w:vAlign w:val="center"/>
          </w:tcPr>
          <w:p w:rsidR="004B201C" w:rsidRPr="003558E7" w:rsidRDefault="004B201C" w:rsidP="004B201C">
            <w:pPr>
              <w:ind w:left="-70"/>
              <w:jc w:val="center"/>
              <w:rPr>
                <w:sz w:val="18"/>
                <w:szCs w:val="18"/>
              </w:rPr>
            </w:pPr>
            <w:r w:rsidRPr="002B5963">
              <w:rPr>
                <w:sz w:val="18"/>
                <w:szCs w:val="18"/>
              </w:rPr>
              <w:t xml:space="preserve">Współczynnik mocy wyjściowej mocy </w:t>
            </w:r>
            <w:proofErr w:type="spellStart"/>
            <w:r w:rsidRPr="002B5963">
              <w:rPr>
                <w:sz w:val="18"/>
                <w:szCs w:val="18"/>
              </w:rPr>
              <w:t>cosφ</w:t>
            </w:r>
            <w:proofErr w:type="spellEnd"/>
            <w:r>
              <w:rPr>
                <w:sz w:val="18"/>
                <w:szCs w:val="18"/>
              </w:rPr>
              <w:t>:</w:t>
            </w:r>
            <w:r w:rsidRPr="002B5963">
              <w:rPr>
                <w:sz w:val="18"/>
                <w:szCs w:val="18"/>
              </w:rPr>
              <w:tab/>
              <w:t>0,9</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ind w:left="-211"/>
              <w:jc w:val="center"/>
              <w:rPr>
                <w:sz w:val="18"/>
                <w:szCs w:val="18"/>
              </w:rPr>
            </w:pPr>
            <w:r>
              <w:rPr>
                <w:sz w:val="18"/>
                <w:szCs w:val="18"/>
              </w:rPr>
              <w:t>4.</w:t>
            </w:r>
          </w:p>
        </w:tc>
        <w:tc>
          <w:tcPr>
            <w:tcW w:w="3421" w:type="pct"/>
            <w:tcBorders>
              <w:top w:val="single" w:sz="4" w:space="0" w:color="auto"/>
              <w:bottom w:val="single" w:sz="4" w:space="0" w:color="auto"/>
            </w:tcBorders>
            <w:vAlign w:val="center"/>
          </w:tcPr>
          <w:p w:rsidR="004B201C" w:rsidRPr="003558E7" w:rsidRDefault="004B201C" w:rsidP="004B201C">
            <w:pPr>
              <w:ind w:left="-70"/>
              <w:jc w:val="center"/>
              <w:rPr>
                <w:sz w:val="18"/>
                <w:szCs w:val="18"/>
              </w:rPr>
            </w:pPr>
            <w:r w:rsidRPr="002B5963">
              <w:rPr>
                <w:sz w:val="18"/>
                <w:szCs w:val="18"/>
              </w:rPr>
              <w:t>Temperatury pracy przy pełnej mocy</w:t>
            </w:r>
            <w:r>
              <w:rPr>
                <w:sz w:val="18"/>
                <w:szCs w:val="18"/>
              </w:rPr>
              <w:t>:</w:t>
            </w:r>
            <w:r w:rsidRPr="002B5963">
              <w:rPr>
                <w:sz w:val="18"/>
                <w:szCs w:val="18"/>
              </w:rPr>
              <w:tab/>
              <w:t>0 °C / +40 °C (zalecana od 15</w:t>
            </w:r>
            <w:r>
              <w:rPr>
                <w:sz w:val="18"/>
                <w:szCs w:val="18"/>
              </w:rPr>
              <w:t>°</w:t>
            </w:r>
            <w:r w:rsidRPr="002B5963">
              <w:rPr>
                <w:sz w:val="18"/>
                <w:szCs w:val="18"/>
              </w:rPr>
              <w:t>C do 25</w:t>
            </w:r>
            <w:r>
              <w:rPr>
                <w:sz w:val="18"/>
                <w:szCs w:val="18"/>
              </w:rPr>
              <w:t>°</w:t>
            </w:r>
            <w:r w:rsidRPr="002B5963">
              <w:rPr>
                <w:sz w:val="18"/>
                <w:szCs w:val="18"/>
              </w:rPr>
              <w:t>C dla zwiększenia żywotności baterii)</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r w:rsidRPr="008B4D36">
              <w:rPr>
                <w:bCs/>
                <w:sz w:val="18"/>
                <w:szCs w:val="18"/>
              </w:rPr>
              <w:t>TAK</w:t>
            </w:r>
          </w:p>
          <w:p w:rsidR="004B201C" w:rsidRPr="008B4D36" w:rsidRDefault="004B201C" w:rsidP="004B201C">
            <w:pPr>
              <w:ind w:left="-211"/>
              <w:jc w:val="center"/>
              <w:rPr>
                <w:bCs/>
                <w:sz w:val="18"/>
                <w:szCs w:val="18"/>
              </w:rPr>
            </w:pPr>
            <w:r w:rsidRPr="008B4D36">
              <w:rPr>
                <w:bCs/>
                <w:sz w:val="18"/>
                <w:szCs w:val="18"/>
              </w:rPr>
              <w:t>(podać)</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Default="004B201C" w:rsidP="004B201C">
            <w:pPr>
              <w:ind w:left="-211"/>
              <w:jc w:val="center"/>
              <w:rPr>
                <w:sz w:val="18"/>
                <w:szCs w:val="18"/>
              </w:rPr>
            </w:pPr>
            <w:r>
              <w:rPr>
                <w:sz w:val="18"/>
                <w:szCs w:val="18"/>
              </w:rPr>
              <w:t>5.</w:t>
            </w:r>
          </w:p>
        </w:tc>
        <w:tc>
          <w:tcPr>
            <w:tcW w:w="3421" w:type="pct"/>
            <w:tcBorders>
              <w:top w:val="single" w:sz="4" w:space="0" w:color="auto"/>
              <w:bottom w:val="single" w:sz="4" w:space="0" w:color="auto"/>
            </w:tcBorders>
            <w:vAlign w:val="center"/>
          </w:tcPr>
          <w:p w:rsidR="004B201C" w:rsidRPr="003558E7" w:rsidRDefault="004B201C" w:rsidP="004B201C">
            <w:pPr>
              <w:ind w:left="-70"/>
              <w:jc w:val="center"/>
              <w:rPr>
                <w:i/>
                <w:iCs/>
                <w:sz w:val="18"/>
                <w:szCs w:val="18"/>
              </w:rPr>
            </w:pPr>
            <w:r>
              <w:rPr>
                <w:sz w:val="18"/>
                <w:szCs w:val="18"/>
              </w:rPr>
              <w:t>Wilgotność względna:</w:t>
            </w:r>
            <w:r>
              <w:rPr>
                <w:sz w:val="18"/>
                <w:szCs w:val="18"/>
              </w:rPr>
              <w:tab/>
            </w:r>
            <w:r w:rsidRPr="002B5963">
              <w:rPr>
                <w:sz w:val="18"/>
                <w:szCs w:val="18"/>
              </w:rPr>
              <w:t>5 - 95% bez kondensacji</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p w:rsidR="004B201C" w:rsidRPr="008B4D36" w:rsidRDefault="004B201C" w:rsidP="004B201C">
            <w:pPr>
              <w:ind w:left="-211"/>
              <w:jc w:val="center"/>
              <w:rPr>
                <w:bCs/>
                <w:sz w:val="18"/>
                <w:szCs w:val="18"/>
              </w:rPr>
            </w:pPr>
            <w:r w:rsidRPr="008B4D36">
              <w:rPr>
                <w:bCs/>
                <w:sz w:val="18"/>
                <w:szCs w:val="18"/>
              </w:rPr>
              <w:t>(podać)</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ind w:left="-211"/>
              <w:jc w:val="center"/>
              <w:rPr>
                <w:sz w:val="18"/>
                <w:szCs w:val="18"/>
              </w:rPr>
            </w:pPr>
            <w:r>
              <w:rPr>
                <w:sz w:val="18"/>
                <w:szCs w:val="18"/>
              </w:rPr>
              <w:lastRenderedPageBreak/>
              <w:t>6.</w:t>
            </w:r>
          </w:p>
        </w:tc>
        <w:tc>
          <w:tcPr>
            <w:tcW w:w="3421" w:type="pct"/>
            <w:tcBorders>
              <w:top w:val="single" w:sz="4" w:space="0" w:color="auto"/>
              <w:bottom w:val="single" w:sz="4" w:space="0" w:color="auto"/>
            </w:tcBorders>
            <w:vAlign w:val="center"/>
          </w:tcPr>
          <w:p w:rsidR="004B201C" w:rsidRPr="003558E7" w:rsidRDefault="004B201C" w:rsidP="004B201C">
            <w:pPr>
              <w:ind w:left="-70"/>
              <w:jc w:val="center"/>
              <w:rPr>
                <w:i/>
                <w:iCs/>
                <w:sz w:val="18"/>
                <w:szCs w:val="18"/>
              </w:rPr>
            </w:pPr>
            <w:r w:rsidRPr="002B5963">
              <w:rPr>
                <w:sz w:val="18"/>
                <w:szCs w:val="18"/>
              </w:rPr>
              <w:t>Sprawność w trybie podwójnej konwersji ON-LINE dla 100% obciążenia</w:t>
            </w:r>
            <w:r>
              <w:rPr>
                <w:sz w:val="18"/>
                <w:szCs w:val="18"/>
              </w:rPr>
              <w:t xml:space="preserve">: </w:t>
            </w:r>
            <w:r w:rsidRPr="002B5963">
              <w:rPr>
                <w:sz w:val="18"/>
                <w:szCs w:val="18"/>
              </w:rPr>
              <w:t>≥ 96%</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r>
              <w:rPr>
                <w:bCs/>
                <w:sz w:val="18"/>
                <w:szCs w:val="18"/>
              </w:rPr>
              <w:t>TAK</w:t>
            </w:r>
          </w:p>
          <w:p w:rsidR="004B201C" w:rsidRPr="008B4D36" w:rsidRDefault="004B201C" w:rsidP="004B201C">
            <w:pPr>
              <w:ind w:left="-211"/>
              <w:jc w:val="center"/>
              <w:rPr>
                <w:bCs/>
                <w:sz w:val="18"/>
                <w:szCs w:val="18"/>
              </w:rPr>
            </w:pPr>
            <w:r w:rsidRPr="00C76DFA">
              <w:rPr>
                <w:bCs/>
                <w:sz w:val="18"/>
                <w:szCs w:val="18"/>
              </w:rPr>
              <w:t>(podać)</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ind w:left="-211"/>
              <w:jc w:val="center"/>
              <w:rPr>
                <w:sz w:val="18"/>
                <w:szCs w:val="18"/>
              </w:rPr>
            </w:pPr>
            <w:r>
              <w:rPr>
                <w:sz w:val="18"/>
                <w:szCs w:val="18"/>
              </w:rPr>
              <w:t>7.</w:t>
            </w:r>
          </w:p>
        </w:tc>
        <w:tc>
          <w:tcPr>
            <w:tcW w:w="3421" w:type="pct"/>
            <w:tcBorders>
              <w:top w:val="single" w:sz="4" w:space="0" w:color="auto"/>
              <w:bottom w:val="single" w:sz="4" w:space="0" w:color="auto"/>
            </w:tcBorders>
            <w:vAlign w:val="center"/>
          </w:tcPr>
          <w:p w:rsidR="004B201C" w:rsidRPr="003558E7" w:rsidRDefault="004B201C" w:rsidP="004B201C">
            <w:pPr>
              <w:ind w:left="-70"/>
              <w:jc w:val="center"/>
              <w:rPr>
                <w:sz w:val="18"/>
                <w:szCs w:val="18"/>
              </w:rPr>
            </w:pPr>
            <w:r w:rsidRPr="002B5963">
              <w:rPr>
                <w:sz w:val="18"/>
                <w:szCs w:val="18"/>
              </w:rPr>
              <w:t>SOFT-START prostownika</w:t>
            </w:r>
            <w:r>
              <w:rPr>
                <w:sz w:val="18"/>
                <w:szCs w:val="18"/>
              </w:rPr>
              <w:t>:</w:t>
            </w:r>
            <w:r w:rsidRPr="002B5963">
              <w:rPr>
                <w:sz w:val="18"/>
                <w:szCs w:val="18"/>
              </w:rPr>
              <w:tab/>
              <w:t>Regulowany w pełnym zakresie prostownika</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ind w:left="-211"/>
              <w:jc w:val="center"/>
              <w:rPr>
                <w:sz w:val="18"/>
                <w:szCs w:val="18"/>
              </w:rPr>
            </w:pPr>
            <w:r>
              <w:rPr>
                <w:sz w:val="18"/>
                <w:szCs w:val="18"/>
              </w:rPr>
              <w:t>8.</w:t>
            </w:r>
          </w:p>
        </w:tc>
        <w:tc>
          <w:tcPr>
            <w:tcW w:w="3421" w:type="pct"/>
            <w:tcBorders>
              <w:top w:val="single" w:sz="4" w:space="0" w:color="auto"/>
              <w:bottom w:val="single" w:sz="4" w:space="0" w:color="auto"/>
            </w:tcBorders>
            <w:vAlign w:val="center"/>
          </w:tcPr>
          <w:p w:rsidR="004B201C" w:rsidRPr="003558E7" w:rsidRDefault="004B201C" w:rsidP="004B201C">
            <w:pPr>
              <w:ind w:left="-70"/>
              <w:jc w:val="center"/>
              <w:rPr>
                <w:sz w:val="18"/>
                <w:szCs w:val="18"/>
              </w:rPr>
            </w:pPr>
            <w:r w:rsidRPr="002B5963">
              <w:rPr>
                <w:sz w:val="18"/>
                <w:szCs w:val="18"/>
              </w:rPr>
              <w:t>Napięcie znamionowe wejściowe</w:t>
            </w:r>
            <w:r>
              <w:rPr>
                <w:sz w:val="18"/>
                <w:szCs w:val="18"/>
              </w:rPr>
              <w:t>:</w:t>
            </w:r>
            <w:r w:rsidRPr="002B5963">
              <w:rPr>
                <w:sz w:val="18"/>
                <w:szCs w:val="18"/>
              </w:rPr>
              <w:tab/>
              <w:t>380 / 400 / 415 (3fazy + N)</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ind w:left="-211"/>
              <w:jc w:val="center"/>
              <w:rPr>
                <w:sz w:val="18"/>
                <w:szCs w:val="18"/>
              </w:rPr>
            </w:pPr>
            <w:r>
              <w:rPr>
                <w:sz w:val="18"/>
                <w:szCs w:val="18"/>
              </w:rPr>
              <w:t>9.</w:t>
            </w:r>
          </w:p>
        </w:tc>
        <w:tc>
          <w:tcPr>
            <w:tcW w:w="3421" w:type="pct"/>
            <w:tcBorders>
              <w:top w:val="single" w:sz="4" w:space="0" w:color="auto"/>
              <w:bottom w:val="single" w:sz="4" w:space="0" w:color="auto"/>
            </w:tcBorders>
            <w:vAlign w:val="center"/>
          </w:tcPr>
          <w:p w:rsidR="004B201C" w:rsidRPr="003558E7" w:rsidRDefault="004B201C" w:rsidP="004B201C">
            <w:pPr>
              <w:ind w:left="-70"/>
              <w:jc w:val="center"/>
              <w:rPr>
                <w:sz w:val="18"/>
                <w:szCs w:val="18"/>
              </w:rPr>
            </w:pPr>
            <w:r w:rsidRPr="002B5963">
              <w:rPr>
                <w:sz w:val="18"/>
                <w:szCs w:val="18"/>
              </w:rPr>
              <w:t>Znamionowa częstotliwość napięcia</w:t>
            </w:r>
            <w:r>
              <w:rPr>
                <w:sz w:val="18"/>
                <w:szCs w:val="18"/>
              </w:rPr>
              <w:t>:</w:t>
            </w:r>
            <w:r w:rsidRPr="002B5963">
              <w:rPr>
                <w:sz w:val="18"/>
                <w:szCs w:val="18"/>
              </w:rPr>
              <w:tab/>
              <w:t>50Hz / 60Hz</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ind w:left="-211"/>
              <w:jc w:val="center"/>
              <w:rPr>
                <w:sz w:val="18"/>
                <w:szCs w:val="18"/>
              </w:rPr>
            </w:pPr>
            <w:r>
              <w:rPr>
                <w:sz w:val="18"/>
                <w:szCs w:val="18"/>
              </w:rPr>
              <w:t>10.</w:t>
            </w:r>
          </w:p>
        </w:tc>
        <w:tc>
          <w:tcPr>
            <w:tcW w:w="3421" w:type="pct"/>
            <w:tcBorders>
              <w:top w:val="single" w:sz="4" w:space="0" w:color="auto"/>
              <w:bottom w:val="single" w:sz="4" w:space="0" w:color="auto"/>
            </w:tcBorders>
            <w:vAlign w:val="center"/>
          </w:tcPr>
          <w:p w:rsidR="004B201C" w:rsidRPr="003558E7" w:rsidRDefault="004B201C" w:rsidP="004B201C">
            <w:pPr>
              <w:ind w:left="-70"/>
              <w:jc w:val="center"/>
              <w:rPr>
                <w:sz w:val="18"/>
                <w:szCs w:val="18"/>
              </w:rPr>
            </w:pPr>
            <w:r w:rsidRPr="002B5963">
              <w:rPr>
                <w:sz w:val="18"/>
                <w:szCs w:val="18"/>
              </w:rPr>
              <w:t>Tolerancja częstotliwości napięcia</w:t>
            </w:r>
            <w:r>
              <w:rPr>
                <w:sz w:val="18"/>
                <w:szCs w:val="18"/>
              </w:rPr>
              <w:t>:</w:t>
            </w:r>
            <w:r w:rsidRPr="002B5963">
              <w:rPr>
                <w:sz w:val="18"/>
                <w:szCs w:val="18"/>
              </w:rPr>
              <w:tab/>
              <w:t>40 – 72Hz</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r w:rsidRPr="008B4D36">
              <w:rPr>
                <w:bCs/>
                <w:sz w:val="18"/>
                <w:szCs w:val="18"/>
              </w:rPr>
              <w:t>TAK</w:t>
            </w:r>
          </w:p>
          <w:p w:rsidR="004B201C" w:rsidRPr="008B4D36" w:rsidRDefault="004B201C" w:rsidP="004B201C">
            <w:pPr>
              <w:ind w:left="-211"/>
              <w:jc w:val="center"/>
              <w:rPr>
                <w:bCs/>
                <w:sz w:val="18"/>
                <w:szCs w:val="18"/>
              </w:rPr>
            </w:pPr>
            <w:r w:rsidRPr="008B4D36">
              <w:rPr>
                <w:bCs/>
                <w:sz w:val="18"/>
                <w:szCs w:val="18"/>
              </w:rPr>
              <w:t>(podać)</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ind w:left="-211"/>
              <w:jc w:val="center"/>
              <w:rPr>
                <w:sz w:val="18"/>
                <w:szCs w:val="18"/>
              </w:rPr>
            </w:pPr>
            <w:r>
              <w:rPr>
                <w:sz w:val="18"/>
                <w:szCs w:val="18"/>
              </w:rPr>
              <w:t>11.</w:t>
            </w:r>
          </w:p>
        </w:tc>
        <w:tc>
          <w:tcPr>
            <w:tcW w:w="3421" w:type="pct"/>
            <w:tcBorders>
              <w:top w:val="single" w:sz="4" w:space="0" w:color="auto"/>
              <w:bottom w:val="single" w:sz="4" w:space="0" w:color="auto"/>
            </w:tcBorders>
            <w:vAlign w:val="center"/>
          </w:tcPr>
          <w:p w:rsidR="004B201C" w:rsidRPr="00EF0966" w:rsidRDefault="004B201C" w:rsidP="004B201C">
            <w:pPr>
              <w:ind w:left="-70"/>
              <w:jc w:val="center"/>
              <w:rPr>
                <w:sz w:val="18"/>
                <w:szCs w:val="18"/>
              </w:rPr>
            </w:pPr>
            <w:r w:rsidRPr="002B5963">
              <w:rPr>
                <w:sz w:val="18"/>
                <w:szCs w:val="18"/>
              </w:rPr>
              <w:t>Technologia wykonania UPS</w:t>
            </w:r>
            <w:r w:rsidRPr="002B5963">
              <w:rPr>
                <w:sz w:val="18"/>
                <w:szCs w:val="18"/>
              </w:rPr>
              <w:tab/>
            </w:r>
            <w:r>
              <w:rPr>
                <w:sz w:val="18"/>
                <w:szCs w:val="18"/>
              </w:rPr>
              <w:t xml:space="preserve">: </w:t>
            </w:r>
            <w:r w:rsidRPr="002B5963">
              <w:rPr>
                <w:sz w:val="18"/>
                <w:szCs w:val="18"/>
              </w:rPr>
              <w:t>on-line o po</w:t>
            </w:r>
            <w:r>
              <w:rPr>
                <w:sz w:val="18"/>
                <w:szCs w:val="18"/>
              </w:rPr>
              <w:t xml:space="preserve">dwójnej konwersji w standardzie </w:t>
            </w:r>
            <w:r w:rsidRPr="00EF0966">
              <w:rPr>
                <w:sz w:val="18"/>
                <w:szCs w:val="18"/>
              </w:rPr>
              <w:t>VFI-SS-111 ( IEC62040-3)</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ind w:left="-211"/>
              <w:jc w:val="center"/>
              <w:rPr>
                <w:sz w:val="18"/>
                <w:szCs w:val="18"/>
              </w:rPr>
            </w:pPr>
            <w:r>
              <w:rPr>
                <w:sz w:val="18"/>
                <w:szCs w:val="18"/>
              </w:rPr>
              <w:t>12.</w:t>
            </w:r>
          </w:p>
        </w:tc>
        <w:tc>
          <w:tcPr>
            <w:tcW w:w="3421" w:type="pct"/>
            <w:tcBorders>
              <w:top w:val="single" w:sz="4" w:space="0" w:color="auto"/>
              <w:bottom w:val="single" w:sz="4" w:space="0" w:color="auto"/>
            </w:tcBorders>
            <w:vAlign w:val="center"/>
          </w:tcPr>
          <w:p w:rsidR="004B201C" w:rsidRPr="003558E7" w:rsidRDefault="004B201C" w:rsidP="004B201C">
            <w:pPr>
              <w:ind w:left="-70"/>
              <w:jc w:val="center"/>
              <w:rPr>
                <w:sz w:val="18"/>
                <w:szCs w:val="18"/>
              </w:rPr>
            </w:pPr>
            <w:r w:rsidRPr="002B5963">
              <w:rPr>
                <w:sz w:val="18"/>
                <w:szCs w:val="18"/>
              </w:rPr>
              <w:t>Współczynnik mocy wejściowej przy pełnym obciążeniu</w:t>
            </w:r>
            <w:r>
              <w:rPr>
                <w:sz w:val="18"/>
                <w:szCs w:val="18"/>
              </w:rPr>
              <w:t>:</w:t>
            </w:r>
            <w:r w:rsidRPr="002B5963">
              <w:rPr>
                <w:sz w:val="18"/>
                <w:szCs w:val="18"/>
              </w:rPr>
              <w:tab/>
              <w:t>0,99</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pStyle w:val="Akapitzlist"/>
              <w:suppressAutoHyphens w:val="0"/>
              <w:ind w:left="-211"/>
              <w:contextualSpacing w:val="0"/>
              <w:jc w:val="center"/>
              <w:rPr>
                <w:sz w:val="18"/>
                <w:szCs w:val="18"/>
              </w:rPr>
            </w:pPr>
            <w:r>
              <w:rPr>
                <w:sz w:val="18"/>
                <w:szCs w:val="18"/>
              </w:rPr>
              <w:t>13.</w:t>
            </w:r>
          </w:p>
        </w:tc>
        <w:tc>
          <w:tcPr>
            <w:tcW w:w="3421" w:type="pct"/>
            <w:tcBorders>
              <w:top w:val="single" w:sz="4" w:space="0" w:color="auto"/>
              <w:bottom w:val="single" w:sz="4" w:space="0" w:color="auto"/>
            </w:tcBorders>
            <w:vAlign w:val="center"/>
          </w:tcPr>
          <w:p w:rsidR="004B201C" w:rsidRPr="003558E7" w:rsidRDefault="004B201C" w:rsidP="004B201C">
            <w:pPr>
              <w:pStyle w:val="Akapitzlist"/>
              <w:suppressAutoHyphens w:val="0"/>
              <w:ind w:left="-70"/>
              <w:contextualSpacing w:val="0"/>
              <w:jc w:val="center"/>
              <w:rPr>
                <w:sz w:val="18"/>
                <w:szCs w:val="18"/>
              </w:rPr>
            </w:pPr>
            <w:r w:rsidRPr="002B5963">
              <w:rPr>
                <w:sz w:val="18"/>
                <w:szCs w:val="18"/>
              </w:rPr>
              <w:t xml:space="preserve">Zniekształcenie prądu na wejściu </w:t>
            </w:r>
            <w:proofErr w:type="spellStart"/>
            <w:r w:rsidRPr="002B5963">
              <w:rPr>
                <w:sz w:val="18"/>
                <w:szCs w:val="18"/>
              </w:rPr>
              <w:t>THDi</w:t>
            </w:r>
            <w:proofErr w:type="spellEnd"/>
            <w:r>
              <w:rPr>
                <w:sz w:val="18"/>
                <w:szCs w:val="18"/>
              </w:rPr>
              <w:t>:</w:t>
            </w:r>
            <w:r w:rsidRPr="002B5963">
              <w:rPr>
                <w:sz w:val="18"/>
                <w:szCs w:val="18"/>
              </w:rPr>
              <w:tab/>
            </w:r>
            <w:proofErr w:type="spellStart"/>
            <w:r w:rsidRPr="002B5963">
              <w:rPr>
                <w:sz w:val="18"/>
                <w:szCs w:val="18"/>
              </w:rPr>
              <w:t>THDi</w:t>
            </w:r>
            <w:proofErr w:type="spellEnd"/>
            <w:r w:rsidRPr="002B5963">
              <w:rPr>
                <w:sz w:val="18"/>
                <w:szCs w:val="18"/>
              </w:rPr>
              <w:t xml:space="preserve"> ≤ 3%</w:t>
            </w:r>
            <w:r w:rsidRPr="003558E7">
              <w:rPr>
                <w:sz w:val="18"/>
                <w:szCs w:val="18"/>
              </w:rPr>
              <w:t>.</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p w:rsidR="004B201C" w:rsidRPr="008B4D36" w:rsidRDefault="004B201C" w:rsidP="004B201C">
            <w:pPr>
              <w:ind w:left="-211"/>
              <w:jc w:val="center"/>
              <w:rPr>
                <w:bCs/>
                <w:sz w:val="18"/>
                <w:szCs w:val="18"/>
              </w:rPr>
            </w:pPr>
            <w:r w:rsidRPr="008B4D36">
              <w:rPr>
                <w:bCs/>
                <w:sz w:val="18"/>
                <w:szCs w:val="18"/>
              </w:rPr>
              <w:t>(podać)</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suppressAutoHyphens w:val="0"/>
              <w:ind w:left="-211"/>
              <w:jc w:val="center"/>
              <w:rPr>
                <w:sz w:val="18"/>
                <w:szCs w:val="18"/>
              </w:rPr>
            </w:pPr>
            <w:r>
              <w:rPr>
                <w:sz w:val="18"/>
                <w:szCs w:val="18"/>
              </w:rPr>
              <w:t>14.</w:t>
            </w:r>
          </w:p>
        </w:tc>
        <w:tc>
          <w:tcPr>
            <w:tcW w:w="3421" w:type="pct"/>
            <w:tcBorders>
              <w:top w:val="single" w:sz="4" w:space="0" w:color="auto"/>
              <w:bottom w:val="single" w:sz="4" w:space="0" w:color="auto"/>
            </w:tcBorders>
            <w:vAlign w:val="center"/>
          </w:tcPr>
          <w:p w:rsidR="004B201C" w:rsidRPr="003558E7" w:rsidRDefault="004B201C" w:rsidP="006F33FF">
            <w:pPr>
              <w:suppressAutoHyphens w:val="0"/>
              <w:ind w:left="-70"/>
              <w:jc w:val="center"/>
              <w:rPr>
                <w:sz w:val="18"/>
                <w:szCs w:val="18"/>
              </w:rPr>
            </w:pPr>
            <w:r w:rsidRPr="002B5963">
              <w:rPr>
                <w:sz w:val="18"/>
                <w:szCs w:val="18"/>
              </w:rPr>
              <w:t>Regulowana wy</w:t>
            </w:r>
            <w:r>
              <w:rPr>
                <w:sz w:val="18"/>
                <w:szCs w:val="18"/>
              </w:rPr>
              <w:t xml:space="preserve">dajność wentylatorów chłodzenia: </w:t>
            </w:r>
            <w:r w:rsidRPr="002B5963">
              <w:rPr>
                <w:sz w:val="18"/>
                <w:szCs w:val="18"/>
              </w:rPr>
              <w:t>w zależności od wartości obciążenia i</w:t>
            </w:r>
            <w:r w:rsidR="006F33FF">
              <w:rPr>
                <w:sz w:val="18"/>
                <w:szCs w:val="18"/>
              </w:rPr>
              <w:t> </w:t>
            </w:r>
            <w:r w:rsidRPr="002B5963">
              <w:rPr>
                <w:sz w:val="18"/>
                <w:szCs w:val="18"/>
              </w:rPr>
              <w:t>temperatury zewnętrznej</w:t>
            </w:r>
            <w:r w:rsidRPr="003558E7">
              <w:rPr>
                <w:sz w:val="18"/>
                <w:szCs w:val="18"/>
              </w:rPr>
              <w:t>.</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pStyle w:val="Akapitzlist"/>
              <w:suppressAutoHyphens w:val="0"/>
              <w:ind w:left="-211"/>
              <w:contextualSpacing w:val="0"/>
              <w:jc w:val="center"/>
              <w:rPr>
                <w:sz w:val="18"/>
                <w:szCs w:val="18"/>
              </w:rPr>
            </w:pPr>
            <w:r>
              <w:rPr>
                <w:sz w:val="18"/>
                <w:szCs w:val="18"/>
              </w:rPr>
              <w:t>15.</w:t>
            </w:r>
          </w:p>
        </w:tc>
        <w:tc>
          <w:tcPr>
            <w:tcW w:w="3421" w:type="pct"/>
            <w:tcBorders>
              <w:top w:val="single" w:sz="4" w:space="0" w:color="auto"/>
              <w:bottom w:val="single" w:sz="4" w:space="0" w:color="auto"/>
            </w:tcBorders>
            <w:vAlign w:val="center"/>
          </w:tcPr>
          <w:p w:rsidR="004B201C" w:rsidRPr="003558E7" w:rsidRDefault="004B201C" w:rsidP="004B201C">
            <w:pPr>
              <w:pStyle w:val="Akapitzlist"/>
              <w:suppressAutoHyphens w:val="0"/>
              <w:ind w:left="-70"/>
              <w:contextualSpacing w:val="0"/>
              <w:jc w:val="center"/>
              <w:rPr>
                <w:sz w:val="18"/>
                <w:szCs w:val="18"/>
              </w:rPr>
            </w:pPr>
            <w:r w:rsidRPr="002B5963">
              <w:rPr>
                <w:sz w:val="18"/>
                <w:szCs w:val="18"/>
              </w:rPr>
              <w:t>Programowalna zwłoka startu prostownika po powrocie zasilania</w:t>
            </w:r>
            <w:r>
              <w:rPr>
                <w:sz w:val="18"/>
                <w:szCs w:val="18"/>
              </w:rPr>
              <w:t>:</w:t>
            </w:r>
            <w:r w:rsidRPr="002B5963">
              <w:rPr>
                <w:sz w:val="18"/>
                <w:szCs w:val="18"/>
              </w:rPr>
              <w:tab/>
              <w:t>1-120s</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pStyle w:val="Akapitzlist"/>
              <w:suppressAutoHyphens w:val="0"/>
              <w:ind w:left="-211"/>
              <w:contextualSpacing w:val="0"/>
              <w:jc w:val="center"/>
              <w:rPr>
                <w:sz w:val="18"/>
                <w:szCs w:val="18"/>
              </w:rPr>
            </w:pPr>
            <w:r>
              <w:rPr>
                <w:sz w:val="18"/>
                <w:szCs w:val="18"/>
              </w:rPr>
              <w:t>16.</w:t>
            </w:r>
          </w:p>
        </w:tc>
        <w:tc>
          <w:tcPr>
            <w:tcW w:w="3421" w:type="pct"/>
            <w:tcBorders>
              <w:top w:val="single" w:sz="4" w:space="0" w:color="auto"/>
              <w:bottom w:val="single" w:sz="4" w:space="0" w:color="auto"/>
            </w:tcBorders>
            <w:vAlign w:val="center"/>
          </w:tcPr>
          <w:p w:rsidR="004B201C" w:rsidRPr="003558E7" w:rsidRDefault="004B201C" w:rsidP="004B201C">
            <w:pPr>
              <w:pStyle w:val="Akapitzlist"/>
              <w:suppressAutoHyphens w:val="0"/>
              <w:ind w:left="-70"/>
              <w:contextualSpacing w:val="0"/>
              <w:jc w:val="center"/>
              <w:rPr>
                <w:sz w:val="18"/>
                <w:szCs w:val="18"/>
              </w:rPr>
            </w:pPr>
            <w:r w:rsidRPr="002B5963">
              <w:rPr>
                <w:sz w:val="18"/>
                <w:szCs w:val="18"/>
              </w:rPr>
              <w:t>Znamionowe napięcie wyjściowe</w:t>
            </w:r>
            <w:r>
              <w:rPr>
                <w:sz w:val="18"/>
                <w:szCs w:val="18"/>
              </w:rPr>
              <w:t>:</w:t>
            </w:r>
            <w:r w:rsidRPr="002B5963">
              <w:rPr>
                <w:sz w:val="18"/>
                <w:szCs w:val="18"/>
              </w:rPr>
              <w:t xml:space="preserve"> </w:t>
            </w:r>
            <w:r w:rsidRPr="002B5963">
              <w:rPr>
                <w:sz w:val="18"/>
                <w:szCs w:val="18"/>
              </w:rPr>
              <w:tab/>
              <w:t>380 / 400 / 415 (3 fazy + N)</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2B5963" w:rsidRDefault="004B201C" w:rsidP="004B201C">
            <w:pPr>
              <w:suppressAutoHyphens w:val="0"/>
              <w:ind w:left="-211"/>
              <w:jc w:val="center"/>
              <w:rPr>
                <w:sz w:val="18"/>
                <w:szCs w:val="18"/>
              </w:rPr>
            </w:pPr>
            <w:r>
              <w:rPr>
                <w:sz w:val="18"/>
                <w:szCs w:val="18"/>
              </w:rPr>
              <w:t>17.</w:t>
            </w:r>
          </w:p>
        </w:tc>
        <w:tc>
          <w:tcPr>
            <w:tcW w:w="3421" w:type="pct"/>
            <w:tcBorders>
              <w:top w:val="single" w:sz="4" w:space="0" w:color="auto"/>
              <w:bottom w:val="single" w:sz="4" w:space="0" w:color="auto"/>
            </w:tcBorders>
            <w:vAlign w:val="center"/>
          </w:tcPr>
          <w:p w:rsidR="004B201C" w:rsidRPr="002B5963" w:rsidRDefault="004B201C" w:rsidP="004B201C">
            <w:pPr>
              <w:suppressAutoHyphens w:val="0"/>
              <w:ind w:left="-70"/>
              <w:jc w:val="center"/>
              <w:rPr>
                <w:sz w:val="18"/>
                <w:szCs w:val="18"/>
              </w:rPr>
            </w:pPr>
            <w:r w:rsidRPr="002B5963">
              <w:rPr>
                <w:sz w:val="18"/>
                <w:szCs w:val="18"/>
              </w:rPr>
              <w:t>Zniekształcenie prądu wyjściowe falownika</w:t>
            </w:r>
            <w:r>
              <w:rPr>
                <w:sz w:val="18"/>
                <w:szCs w:val="18"/>
              </w:rPr>
              <w:t>:</w:t>
            </w:r>
            <w:r w:rsidRPr="002B5963">
              <w:rPr>
                <w:sz w:val="18"/>
                <w:szCs w:val="18"/>
              </w:rPr>
              <w:tab/>
              <w:t>&lt;1% przy obciążeniu liniowym</w:t>
            </w:r>
          </w:p>
          <w:p w:rsidR="004B201C" w:rsidRPr="003558E7" w:rsidRDefault="004B201C" w:rsidP="004B201C">
            <w:pPr>
              <w:pStyle w:val="Akapitzlist"/>
              <w:suppressAutoHyphens w:val="0"/>
              <w:ind w:left="-70"/>
              <w:contextualSpacing w:val="0"/>
              <w:jc w:val="center"/>
              <w:rPr>
                <w:sz w:val="18"/>
                <w:szCs w:val="18"/>
              </w:rPr>
            </w:pPr>
            <w:r w:rsidRPr="002B5963">
              <w:rPr>
                <w:sz w:val="18"/>
                <w:szCs w:val="18"/>
              </w:rPr>
              <w:t>≤ 3 % przy obciążeniu nieliniowym (zgodnie z EN62040-3)</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r w:rsidRPr="008B4D36">
              <w:rPr>
                <w:bCs/>
                <w:sz w:val="18"/>
                <w:szCs w:val="18"/>
              </w:rPr>
              <w:t>TAK</w:t>
            </w:r>
          </w:p>
          <w:p w:rsidR="004B201C" w:rsidRPr="008B4D36" w:rsidRDefault="004B201C" w:rsidP="004B201C">
            <w:pPr>
              <w:ind w:left="-211"/>
              <w:jc w:val="center"/>
              <w:rPr>
                <w:bCs/>
                <w:sz w:val="18"/>
                <w:szCs w:val="18"/>
              </w:rPr>
            </w:pPr>
            <w:r w:rsidRPr="008B4D36">
              <w:rPr>
                <w:bCs/>
                <w:sz w:val="18"/>
                <w:szCs w:val="18"/>
              </w:rPr>
              <w:t>(podać)</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83438" w:rsidRDefault="004B201C" w:rsidP="004B201C">
            <w:pPr>
              <w:suppressAutoHyphens w:val="0"/>
              <w:ind w:left="-211"/>
              <w:jc w:val="center"/>
              <w:rPr>
                <w:sz w:val="18"/>
                <w:szCs w:val="18"/>
              </w:rPr>
            </w:pPr>
            <w:r>
              <w:rPr>
                <w:sz w:val="18"/>
                <w:szCs w:val="18"/>
              </w:rPr>
              <w:t>18.</w:t>
            </w:r>
          </w:p>
        </w:tc>
        <w:tc>
          <w:tcPr>
            <w:tcW w:w="3421" w:type="pct"/>
            <w:tcBorders>
              <w:top w:val="single" w:sz="4" w:space="0" w:color="auto"/>
              <w:bottom w:val="single" w:sz="4" w:space="0" w:color="auto"/>
            </w:tcBorders>
            <w:vAlign w:val="center"/>
          </w:tcPr>
          <w:p w:rsidR="004B201C" w:rsidRPr="00483438" w:rsidRDefault="004B201C" w:rsidP="004B201C">
            <w:pPr>
              <w:suppressAutoHyphens w:val="0"/>
              <w:ind w:left="-70"/>
              <w:jc w:val="center"/>
              <w:rPr>
                <w:sz w:val="18"/>
                <w:szCs w:val="18"/>
              </w:rPr>
            </w:pPr>
            <w:r w:rsidRPr="00483438">
              <w:rPr>
                <w:sz w:val="18"/>
                <w:szCs w:val="18"/>
              </w:rPr>
              <w:t>Przeciążalność falownika na wyjściu</w:t>
            </w:r>
            <w:r>
              <w:rPr>
                <w:sz w:val="18"/>
                <w:szCs w:val="18"/>
              </w:rPr>
              <w:t>:</w:t>
            </w:r>
            <w:r w:rsidRPr="00483438">
              <w:rPr>
                <w:sz w:val="18"/>
                <w:szCs w:val="18"/>
              </w:rPr>
              <w:tab/>
              <w:t>103% nieskończenie</w:t>
            </w:r>
          </w:p>
          <w:p w:rsidR="004B201C" w:rsidRPr="00483438" w:rsidRDefault="006F33FF" w:rsidP="004B201C">
            <w:pPr>
              <w:pStyle w:val="Akapitzlist"/>
              <w:suppressAutoHyphens w:val="0"/>
              <w:ind w:left="-70"/>
              <w:jc w:val="center"/>
              <w:rPr>
                <w:sz w:val="18"/>
                <w:szCs w:val="18"/>
              </w:rPr>
            </w:pPr>
            <w:r>
              <w:rPr>
                <w:sz w:val="18"/>
                <w:szCs w:val="18"/>
              </w:rPr>
              <w:tab/>
            </w:r>
            <w:r>
              <w:rPr>
                <w:sz w:val="18"/>
                <w:szCs w:val="18"/>
              </w:rPr>
              <w:tab/>
            </w:r>
            <w:r>
              <w:rPr>
                <w:sz w:val="18"/>
                <w:szCs w:val="18"/>
              </w:rPr>
              <w:tab/>
            </w:r>
            <w:r>
              <w:rPr>
                <w:sz w:val="18"/>
                <w:szCs w:val="18"/>
              </w:rPr>
              <w:tab/>
              <w:t xml:space="preserve">     </w:t>
            </w:r>
            <w:r w:rsidR="004B201C" w:rsidRPr="00483438">
              <w:rPr>
                <w:sz w:val="18"/>
                <w:szCs w:val="18"/>
              </w:rPr>
              <w:t>110% 60 min</w:t>
            </w:r>
          </w:p>
          <w:p w:rsidR="004B201C" w:rsidRPr="00483438" w:rsidRDefault="006F33FF" w:rsidP="004B201C">
            <w:pPr>
              <w:pStyle w:val="Akapitzlist"/>
              <w:suppressAutoHyphens w:val="0"/>
              <w:ind w:left="-70"/>
              <w:jc w:val="center"/>
              <w:rPr>
                <w:sz w:val="18"/>
                <w:szCs w:val="18"/>
              </w:rPr>
            </w:pPr>
            <w:r>
              <w:rPr>
                <w:sz w:val="18"/>
                <w:szCs w:val="18"/>
              </w:rPr>
              <w:tab/>
            </w:r>
            <w:r>
              <w:rPr>
                <w:sz w:val="18"/>
                <w:szCs w:val="18"/>
              </w:rPr>
              <w:tab/>
            </w:r>
            <w:r>
              <w:rPr>
                <w:sz w:val="18"/>
                <w:szCs w:val="18"/>
              </w:rPr>
              <w:tab/>
            </w:r>
            <w:r>
              <w:rPr>
                <w:sz w:val="18"/>
                <w:szCs w:val="18"/>
              </w:rPr>
              <w:tab/>
              <w:t xml:space="preserve">     </w:t>
            </w:r>
            <w:r w:rsidR="004B201C" w:rsidRPr="00483438">
              <w:rPr>
                <w:sz w:val="18"/>
                <w:szCs w:val="18"/>
              </w:rPr>
              <w:t>125% 10 min</w:t>
            </w:r>
          </w:p>
          <w:p w:rsidR="004B201C" w:rsidRPr="003558E7" w:rsidRDefault="006F33FF" w:rsidP="004B201C">
            <w:pPr>
              <w:pStyle w:val="Akapitzlist"/>
              <w:suppressAutoHyphens w:val="0"/>
              <w:ind w:left="-70"/>
              <w:contextualSpacing w:val="0"/>
              <w:jc w:val="center"/>
              <w:rPr>
                <w:sz w:val="18"/>
                <w:szCs w:val="18"/>
              </w:rPr>
            </w:pPr>
            <w:r>
              <w:rPr>
                <w:sz w:val="18"/>
                <w:szCs w:val="18"/>
              </w:rPr>
              <w:tab/>
            </w:r>
            <w:r>
              <w:rPr>
                <w:sz w:val="18"/>
                <w:szCs w:val="18"/>
              </w:rPr>
              <w:tab/>
            </w:r>
            <w:r>
              <w:rPr>
                <w:sz w:val="18"/>
                <w:szCs w:val="18"/>
              </w:rPr>
              <w:tab/>
            </w:r>
            <w:r>
              <w:rPr>
                <w:sz w:val="18"/>
                <w:szCs w:val="18"/>
              </w:rPr>
              <w:tab/>
              <w:t xml:space="preserve">        </w:t>
            </w:r>
            <w:r w:rsidR="004B201C" w:rsidRPr="00483438">
              <w:rPr>
                <w:sz w:val="18"/>
                <w:szCs w:val="18"/>
              </w:rPr>
              <w:t>150% 1 minuta</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83438" w:rsidRDefault="004B201C" w:rsidP="004B201C">
            <w:pPr>
              <w:suppressAutoHyphens w:val="0"/>
              <w:ind w:left="-211"/>
              <w:jc w:val="center"/>
              <w:rPr>
                <w:sz w:val="18"/>
                <w:szCs w:val="18"/>
              </w:rPr>
            </w:pPr>
            <w:r>
              <w:rPr>
                <w:sz w:val="18"/>
                <w:szCs w:val="18"/>
              </w:rPr>
              <w:t>19.</w:t>
            </w:r>
          </w:p>
        </w:tc>
        <w:tc>
          <w:tcPr>
            <w:tcW w:w="3421" w:type="pct"/>
            <w:tcBorders>
              <w:top w:val="single" w:sz="4" w:space="0" w:color="auto"/>
              <w:bottom w:val="single" w:sz="4" w:space="0" w:color="auto"/>
            </w:tcBorders>
            <w:vAlign w:val="center"/>
          </w:tcPr>
          <w:p w:rsidR="004B201C" w:rsidRPr="00483438" w:rsidRDefault="004B201C" w:rsidP="004B201C">
            <w:pPr>
              <w:suppressAutoHyphens w:val="0"/>
              <w:ind w:left="-70"/>
              <w:jc w:val="center"/>
              <w:rPr>
                <w:sz w:val="18"/>
                <w:szCs w:val="18"/>
              </w:rPr>
            </w:pPr>
            <w:r w:rsidRPr="00483438">
              <w:rPr>
                <w:sz w:val="18"/>
                <w:szCs w:val="18"/>
              </w:rPr>
              <w:t>Przeciążalność bypassu statycznego</w:t>
            </w:r>
            <w:r>
              <w:rPr>
                <w:sz w:val="18"/>
                <w:szCs w:val="18"/>
              </w:rPr>
              <w:t>:</w:t>
            </w:r>
            <w:r w:rsidRPr="00483438">
              <w:rPr>
                <w:sz w:val="18"/>
                <w:szCs w:val="18"/>
              </w:rPr>
              <w:tab/>
              <w:t>115% nieskończenie</w:t>
            </w:r>
          </w:p>
          <w:p w:rsidR="004B201C" w:rsidRPr="00483438" w:rsidRDefault="006F33FF" w:rsidP="004B201C">
            <w:pPr>
              <w:pStyle w:val="Akapitzlist"/>
              <w:suppressAutoHyphens w:val="0"/>
              <w:ind w:left="-70"/>
              <w:jc w:val="cente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004B201C" w:rsidRPr="00483438">
              <w:rPr>
                <w:sz w:val="18"/>
                <w:szCs w:val="18"/>
              </w:rPr>
              <w:t>125% przez 60 minut,</w:t>
            </w:r>
          </w:p>
          <w:p w:rsidR="004B201C" w:rsidRPr="003558E7" w:rsidRDefault="006F33FF" w:rsidP="004B201C">
            <w:pPr>
              <w:pStyle w:val="Akapitzlist"/>
              <w:suppressAutoHyphens w:val="0"/>
              <w:ind w:left="-70"/>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sidR="004B201C">
              <w:rPr>
                <w:sz w:val="18"/>
                <w:szCs w:val="18"/>
              </w:rPr>
              <w:t>150% przez 1 minut</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83438" w:rsidRDefault="004B201C" w:rsidP="004B201C">
            <w:pPr>
              <w:suppressAutoHyphens w:val="0"/>
              <w:ind w:left="-211"/>
              <w:jc w:val="center"/>
              <w:rPr>
                <w:sz w:val="18"/>
                <w:szCs w:val="18"/>
              </w:rPr>
            </w:pPr>
            <w:r>
              <w:rPr>
                <w:sz w:val="18"/>
                <w:szCs w:val="18"/>
              </w:rPr>
              <w:t>20.</w:t>
            </w:r>
          </w:p>
        </w:tc>
        <w:tc>
          <w:tcPr>
            <w:tcW w:w="3421" w:type="pct"/>
            <w:tcBorders>
              <w:top w:val="single" w:sz="4" w:space="0" w:color="auto"/>
              <w:bottom w:val="single" w:sz="4" w:space="0" w:color="auto"/>
            </w:tcBorders>
            <w:vAlign w:val="center"/>
          </w:tcPr>
          <w:p w:rsidR="004B201C" w:rsidRPr="003558E7" w:rsidRDefault="004B201C" w:rsidP="004B201C">
            <w:pPr>
              <w:suppressAutoHyphens w:val="0"/>
              <w:ind w:left="-70"/>
              <w:jc w:val="center"/>
              <w:rPr>
                <w:sz w:val="18"/>
                <w:szCs w:val="18"/>
              </w:rPr>
            </w:pPr>
            <w:r w:rsidRPr="00483438">
              <w:rPr>
                <w:sz w:val="18"/>
                <w:szCs w:val="18"/>
              </w:rPr>
              <w:t>Stabilność napięcia wyjściowego w stanie statycznym przy obciążeniu dynamic</w:t>
            </w:r>
            <w:r>
              <w:rPr>
                <w:sz w:val="18"/>
                <w:szCs w:val="18"/>
              </w:rPr>
              <w:t xml:space="preserve">znym zgodnie z normą EN 62040-3: </w:t>
            </w:r>
            <w:r w:rsidRPr="00483438">
              <w:rPr>
                <w:sz w:val="18"/>
                <w:szCs w:val="18"/>
              </w:rPr>
              <w:t>±1%</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r w:rsidRPr="008B4D36">
              <w:rPr>
                <w:bCs/>
                <w:sz w:val="18"/>
                <w:szCs w:val="18"/>
              </w:rPr>
              <w:t>TAK</w:t>
            </w:r>
          </w:p>
          <w:p w:rsidR="004B201C" w:rsidRPr="008B4D36" w:rsidRDefault="004B201C" w:rsidP="004B201C">
            <w:pPr>
              <w:ind w:left="-211"/>
              <w:jc w:val="center"/>
              <w:rPr>
                <w:bCs/>
                <w:sz w:val="18"/>
                <w:szCs w:val="18"/>
              </w:rPr>
            </w:pPr>
            <w:r w:rsidRPr="008B4D36">
              <w:rPr>
                <w:bCs/>
                <w:sz w:val="18"/>
                <w:szCs w:val="18"/>
              </w:rPr>
              <w:t>(podać)</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83438" w:rsidRDefault="004B201C" w:rsidP="004B201C">
            <w:pPr>
              <w:pStyle w:val="Akapitzlist"/>
              <w:suppressAutoHyphens w:val="0"/>
              <w:ind w:left="-211"/>
              <w:contextualSpacing w:val="0"/>
              <w:jc w:val="center"/>
              <w:rPr>
                <w:sz w:val="18"/>
                <w:szCs w:val="18"/>
              </w:rPr>
            </w:pPr>
            <w:r>
              <w:rPr>
                <w:sz w:val="18"/>
                <w:szCs w:val="18"/>
              </w:rPr>
              <w:t>21.</w:t>
            </w:r>
          </w:p>
        </w:tc>
        <w:tc>
          <w:tcPr>
            <w:tcW w:w="3421" w:type="pct"/>
            <w:tcBorders>
              <w:top w:val="single" w:sz="4" w:space="0" w:color="auto"/>
              <w:bottom w:val="single" w:sz="4" w:space="0" w:color="auto"/>
            </w:tcBorders>
            <w:vAlign w:val="center"/>
          </w:tcPr>
          <w:p w:rsidR="004B201C" w:rsidRPr="003558E7" w:rsidRDefault="004B201C" w:rsidP="004B201C">
            <w:pPr>
              <w:pStyle w:val="Akapitzlist"/>
              <w:suppressAutoHyphens w:val="0"/>
              <w:ind w:left="-70"/>
              <w:contextualSpacing w:val="0"/>
              <w:jc w:val="center"/>
              <w:rPr>
                <w:sz w:val="18"/>
                <w:szCs w:val="18"/>
              </w:rPr>
            </w:pPr>
            <w:r w:rsidRPr="00483438">
              <w:rPr>
                <w:sz w:val="18"/>
                <w:szCs w:val="18"/>
              </w:rPr>
              <w:t xml:space="preserve">Współczynnik szczytu </w:t>
            </w:r>
            <w:proofErr w:type="spellStart"/>
            <w:r w:rsidRPr="00483438">
              <w:rPr>
                <w:sz w:val="18"/>
                <w:szCs w:val="18"/>
              </w:rPr>
              <w:t>Crest</w:t>
            </w:r>
            <w:proofErr w:type="spellEnd"/>
            <w:r w:rsidRPr="00483438">
              <w:rPr>
                <w:sz w:val="18"/>
                <w:szCs w:val="18"/>
              </w:rPr>
              <w:t xml:space="preserve"> </w:t>
            </w:r>
            <w:proofErr w:type="spellStart"/>
            <w:r w:rsidRPr="00483438">
              <w:rPr>
                <w:sz w:val="18"/>
                <w:szCs w:val="18"/>
              </w:rPr>
              <w:t>factor</w:t>
            </w:r>
            <w:proofErr w:type="spellEnd"/>
            <w:r>
              <w:rPr>
                <w:sz w:val="18"/>
                <w:szCs w:val="18"/>
              </w:rPr>
              <w:t>:</w:t>
            </w:r>
            <w:r w:rsidRPr="00483438">
              <w:rPr>
                <w:sz w:val="18"/>
                <w:szCs w:val="18"/>
              </w:rPr>
              <w:tab/>
              <w:t>3:1</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83438" w:rsidRDefault="004B201C" w:rsidP="004B201C">
            <w:pPr>
              <w:suppressAutoHyphens w:val="0"/>
              <w:ind w:left="-211"/>
              <w:jc w:val="center"/>
              <w:rPr>
                <w:sz w:val="18"/>
                <w:szCs w:val="18"/>
              </w:rPr>
            </w:pPr>
            <w:r>
              <w:rPr>
                <w:sz w:val="18"/>
                <w:szCs w:val="18"/>
              </w:rPr>
              <w:t>22.</w:t>
            </w:r>
          </w:p>
        </w:tc>
        <w:tc>
          <w:tcPr>
            <w:tcW w:w="3421" w:type="pct"/>
            <w:tcBorders>
              <w:top w:val="single" w:sz="4" w:space="0" w:color="auto"/>
              <w:bottom w:val="single" w:sz="4" w:space="0" w:color="auto"/>
            </w:tcBorders>
            <w:vAlign w:val="center"/>
          </w:tcPr>
          <w:p w:rsidR="004B201C" w:rsidRPr="0093309D" w:rsidRDefault="004B201C" w:rsidP="004B201C">
            <w:pPr>
              <w:suppressAutoHyphens w:val="0"/>
              <w:ind w:left="-70"/>
              <w:jc w:val="center"/>
              <w:rPr>
                <w:sz w:val="18"/>
                <w:szCs w:val="18"/>
              </w:rPr>
            </w:pPr>
            <w:r w:rsidRPr="00483438">
              <w:rPr>
                <w:sz w:val="18"/>
                <w:szCs w:val="18"/>
              </w:rPr>
              <w:t>Praca równoległa</w:t>
            </w:r>
            <w:r>
              <w:rPr>
                <w:sz w:val="18"/>
                <w:szCs w:val="18"/>
              </w:rPr>
              <w:t>:</w:t>
            </w:r>
            <w:r w:rsidRPr="00483438">
              <w:rPr>
                <w:sz w:val="18"/>
                <w:szCs w:val="18"/>
              </w:rPr>
              <w:t xml:space="preserve"> </w:t>
            </w:r>
            <w:r w:rsidRPr="00483438">
              <w:rPr>
                <w:sz w:val="18"/>
                <w:szCs w:val="18"/>
              </w:rPr>
              <w:tab/>
              <w:t>do 6 jednostek możliwość pracy UPS</w:t>
            </w:r>
            <w:r>
              <w:rPr>
                <w:sz w:val="18"/>
                <w:szCs w:val="18"/>
              </w:rPr>
              <w:t xml:space="preserve"> </w:t>
            </w:r>
            <w:r w:rsidRPr="0093309D">
              <w:rPr>
                <w:sz w:val="18"/>
                <w:szCs w:val="18"/>
              </w:rPr>
              <w:t>z innymi jednostkami tej samej serii różnych mocy</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Pr>
          <w:p w:rsidR="004B201C" w:rsidRPr="00DE7246" w:rsidRDefault="004B201C" w:rsidP="004B201C">
            <w:pPr>
              <w:ind w:left="-211"/>
              <w:jc w:val="center"/>
              <w:rPr>
                <w:sz w:val="18"/>
                <w:szCs w:val="18"/>
              </w:rPr>
            </w:pPr>
            <w:r>
              <w:rPr>
                <w:sz w:val="18"/>
                <w:szCs w:val="18"/>
              </w:rPr>
              <w:t>23.</w:t>
            </w:r>
          </w:p>
        </w:tc>
        <w:tc>
          <w:tcPr>
            <w:tcW w:w="3421" w:type="pct"/>
            <w:vAlign w:val="center"/>
          </w:tcPr>
          <w:p w:rsidR="004B201C" w:rsidRPr="005B688C" w:rsidRDefault="004B201C" w:rsidP="004B201C">
            <w:pPr>
              <w:ind w:left="-70"/>
              <w:jc w:val="center"/>
              <w:rPr>
                <w:sz w:val="18"/>
                <w:szCs w:val="18"/>
              </w:rPr>
            </w:pPr>
            <w:r w:rsidRPr="00DE7246">
              <w:rPr>
                <w:sz w:val="18"/>
                <w:szCs w:val="18"/>
              </w:rPr>
              <w:t>Komunikacja jed</w:t>
            </w:r>
            <w:r>
              <w:rPr>
                <w:sz w:val="18"/>
                <w:szCs w:val="18"/>
              </w:rPr>
              <w:t xml:space="preserve">nostek UPS w pracy równoległej: </w:t>
            </w:r>
            <w:r w:rsidRPr="00DE7246">
              <w:rPr>
                <w:sz w:val="18"/>
                <w:szCs w:val="18"/>
              </w:rPr>
              <w:t>w pętli, brak pojedynczego punktu awarii</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Pr>
          <w:p w:rsidR="004B201C" w:rsidRPr="00DE7246" w:rsidRDefault="004B201C" w:rsidP="004B201C">
            <w:pPr>
              <w:suppressAutoHyphens w:val="0"/>
              <w:ind w:left="-211"/>
              <w:jc w:val="center"/>
              <w:rPr>
                <w:sz w:val="18"/>
                <w:szCs w:val="18"/>
              </w:rPr>
            </w:pPr>
            <w:r>
              <w:rPr>
                <w:sz w:val="18"/>
                <w:szCs w:val="18"/>
              </w:rPr>
              <w:t>24.</w:t>
            </w:r>
          </w:p>
        </w:tc>
        <w:tc>
          <w:tcPr>
            <w:tcW w:w="3421" w:type="pct"/>
            <w:vAlign w:val="center"/>
          </w:tcPr>
          <w:p w:rsidR="004B201C" w:rsidRPr="0093309D" w:rsidRDefault="004B201C" w:rsidP="004B201C">
            <w:pPr>
              <w:suppressAutoHyphens w:val="0"/>
              <w:ind w:left="-70"/>
              <w:jc w:val="center"/>
              <w:rPr>
                <w:sz w:val="18"/>
                <w:szCs w:val="18"/>
              </w:rPr>
            </w:pPr>
            <w:r w:rsidRPr="00DE7246">
              <w:rPr>
                <w:sz w:val="18"/>
                <w:szCs w:val="18"/>
              </w:rPr>
              <w:t>Straty cie</w:t>
            </w:r>
            <w:r>
              <w:rPr>
                <w:sz w:val="18"/>
                <w:szCs w:val="18"/>
              </w:rPr>
              <w:t xml:space="preserve">pła wydzielanego przy 100% </w:t>
            </w:r>
            <w:proofErr w:type="spellStart"/>
            <w:r>
              <w:rPr>
                <w:sz w:val="18"/>
                <w:szCs w:val="18"/>
              </w:rPr>
              <w:t>obc</w:t>
            </w:r>
            <w:proofErr w:type="spellEnd"/>
            <w:r>
              <w:rPr>
                <w:sz w:val="18"/>
                <w:szCs w:val="18"/>
              </w:rPr>
              <w:t xml:space="preserve">.: </w:t>
            </w:r>
            <w:r w:rsidRPr="00DE7246">
              <w:rPr>
                <w:sz w:val="18"/>
                <w:szCs w:val="18"/>
              </w:rPr>
              <w:t>Max 2,61  kW</w:t>
            </w:r>
          </w:p>
        </w:tc>
        <w:tc>
          <w:tcPr>
            <w:tcW w:w="641" w:type="pct"/>
            <w:tcBorders>
              <w:top w:val="single" w:sz="4" w:space="0" w:color="auto"/>
              <w:bottom w:val="single" w:sz="4" w:space="0" w:color="auto"/>
            </w:tcBorders>
            <w:vAlign w:val="center"/>
          </w:tcPr>
          <w:p w:rsidR="004B201C" w:rsidRPr="005B688C" w:rsidRDefault="004B201C" w:rsidP="004B201C">
            <w:pPr>
              <w:ind w:left="-211"/>
              <w:jc w:val="center"/>
              <w:rPr>
                <w:bCs/>
                <w:sz w:val="18"/>
                <w:szCs w:val="18"/>
              </w:rPr>
            </w:pPr>
            <w:r w:rsidRPr="005B688C">
              <w:rPr>
                <w:bCs/>
                <w:sz w:val="18"/>
                <w:szCs w:val="18"/>
              </w:rPr>
              <w:t>TAK</w:t>
            </w:r>
          </w:p>
          <w:p w:rsidR="004B201C" w:rsidRPr="008B4D36" w:rsidRDefault="004B201C" w:rsidP="004B201C">
            <w:pPr>
              <w:ind w:left="-211"/>
              <w:jc w:val="center"/>
              <w:rPr>
                <w:bCs/>
                <w:sz w:val="18"/>
                <w:szCs w:val="18"/>
              </w:rPr>
            </w:pPr>
            <w:r w:rsidRPr="005B688C">
              <w:rPr>
                <w:bCs/>
                <w:sz w:val="18"/>
                <w:szCs w:val="18"/>
              </w:rPr>
              <w:t>(podać)</w:t>
            </w:r>
          </w:p>
        </w:tc>
        <w:tc>
          <w:tcPr>
            <w:tcW w:w="641" w:type="pct"/>
            <w:tcBorders>
              <w:top w:val="single" w:sz="4" w:space="0" w:color="auto"/>
              <w:bottom w:val="single" w:sz="4" w:space="0" w:color="auto"/>
            </w:tcBorders>
            <w:vAlign w:val="center"/>
          </w:tcPr>
          <w:p w:rsidR="004B201C" w:rsidRPr="005B688C" w:rsidRDefault="004B201C" w:rsidP="004B201C">
            <w:pPr>
              <w:ind w:left="-211"/>
              <w:jc w:val="center"/>
              <w:rPr>
                <w:bCs/>
                <w:sz w:val="18"/>
                <w:szCs w:val="18"/>
              </w:rPr>
            </w:pPr>
          </w:p>
        </w:tc>
      </w:tr>
      <w:tr w:rsidR="004B201C" w:rsidRPr="008B4D36" w:rsidTr="004B201C">
        <w:tc>
          <w:tcPr>
            <w:tcW w:w="298" w:type="pct"/>
          </w:tcPr>
          <w:p w:rsidR="004B201C" w:rsidRPr="00DE7246" w:rsidRDefault="004B201C" w:rsidP="004B201C">
            <w:pPr>
              <w:suppressAutoHyphens w:val="0"/>
              <w:ind w:left="-211"/>
              <w:jc w:val="center"/>
              <w:rPr>
                <w:sz w:val="18"/>
                <w:szCs w:val="18"/>
              </w:rPr>
            </w:pPr>
            <w:r>
              <w:rPr>
                <w:sz w:val="18"/>
                <w:szCs w:val="18"/>
              </w:rPr>
              <w:t>25.</w:t>
            </w:r>
          </w:p>
        </w:tc>
        <w:tc>
          <w:tcPr>
            <w:tcW w:w="3421" w:type="pct"/>
            <w:vAlign w:val="center"/>
          </w:tcPr>
          <w:p w:rsidR="004B201C" w:rsidRPr="00A63B9C" w:rsidRDefault="004B201C" w:rsidP="004B201C">
            <w:pPr>
              <w:suppressAutoHyphens w:val="0"/>
              <w:ind w:left="-70"/>
              <w:jc w:val="center"/>
              <w:rPr>
                <w:sz w:val="18"/>
                <w:szCs w:val="18"/>
              </w:rPr>
            </w:pPr>
            <w:r w:rsidRPr="00DE7246">
              <w:rPr>
                <w:sz w:val="18"/>
                <w:szCs w:val="18"/>
              </w:rPr>
              <w:t xml:space="preserve">Wyświetlacz LCD w jęz. </w:t>
            </w:r>
            <w:r>
              <w:rPr>
                <w:sz w:val="18"/>
                <w:szCs w:val="18"/>
              </w:rPr>
              <w:t>polskim:</w:t>
            </w:r>
            <w:r w:rsidRPr="00DE7246">
              <w:rPr>
                <w:sz w:val="18"/>
                <w:szCs w:val="18"/>
              </w:rPr>
              <w:t xml:space="preserve">  </w:t>
            </w:r>
            <w:r w:rsidRPr="00DE7246">
              <w:rPr>
                <w:sz w:val="18"/>
                <w:szCs w:val="18"/>
              </w:rPr>
              <w:tab/>
              <w:t>graficzny,  panel LCD</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Pr>
          <w:p w:rsidR="004B201C" w:rsidRPr="00DE7246" w:rsidRDefault="004B201C" w:rsidP="004B201C">
            <w:pPr>
              <w:suppressAutoHyphens w:val="0"/>
              <w:ind w:left="-211"/>
              <w:jc w:val="center"/>
              <w:rPr>
                <w:sz w:val="18"/>
                <w:szCs w:val="18"/>
              </w:rPr>
            </w:pPr>
            <w:r>
              <w:rPr>
                <w:sz w:val="18"/>
                <w:szCs w:val="18"/>
              </w:rPr>
              <w:t>26.</w:t>
            </w:r>
          </w:p>
        </w:tc>
        <w:tc>
          <w:tcPr>
            <w:tcW w:w="3421" w:type="pct"/>
            <w:vAlign w:val="center"/>
          </w:tcPr>
          <w:p w:rsidR="004B201C" w:rsidRPr="005B688C" w:rsidRDefault="004B201C" w:rsidP="004B201C">
            <w:pPr>
              <w:suppressAutoHyphens w:val="0"/>
              <w:ind w:left="-70"/>
              <w:jc w:val="center"/>
              <w:rPr>
                <w:sz w:val="18"/>
                <w:szCs w:val="18"/>
              </w:rPr>
            </w:pPr>
            <w:r w:rsidRPr="00DE7246">
              <w:rPr>
                <w:sz w:val="18"/>
                <w:szCs w:val="18"/>
              </w:rPr>
              <w:t>Zasilanie bateryjne</w:t>
            </w:r>
            <w:r>
              <w:rPr>
                <w:sz w:val="18"/>
                <w:szCs w:val="18"/>
              </w:rPr>
              <w:t xml:space="preserve">: </w:t>
            </w:r>
            <w:r w:rsidRPr="00A63B9C">
              <w:rPr>
                <w:sz w:val="18"/>
                <w:szCs w:val="18"/>
              </w:rPr>
              <w:t>UPS musi posiadać zdolność współpracy z 40 szt.12V  baterii w</w:t>
            </w:r>
            <w:r>
              <w:rPr>
                <w:sz w:val="18"/>
                <w:szCs w:val="18"/>
              </w:rPr>
              <w:t> </w:t>
            </w:r>
            <w:r w:rsidRPr="00A63B9C">
              <w:rPr>
                <w:sz w:val="18"/>
                <w:szCs w:val="18"/>
              </w:rPr>
              <w:t>stringu  , oraz jej wielokrotnością</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Pr>
          <w:p w:rsidR="004B201C" w:rsidRDefault="004B201C" w:rsidP="004B201C">
            <w:pPr>
              <w:suppressAutoHyphens w:val="0"/>
              <w:ind w:left="-211"/>
              <w:jc w:val="center"/>
              <w:rPr>
                <w:sz w:val="18"/>
                <w:szCs w:val="18"/>
              </w:rPr>
            </w:pPr>
            <w:r>
              <w:rPr>
                <w:sz w:val="18"/>
                <w:szCs w:val="18"/>
              </w:rPr>
              <w:t>27.</w:t>
            </w:r>
          </w:p>
        </w:tc>
        <w:tc>
          <w:tcPr>
            <w:tcW w:w="3421" w:type="pct"/>
            <w:vAlign w:val="center"/>
          </w:tcPr>
          <w:p w:rsidR="004B201C" w:rsidRPr="005B688C" w:rsidRDefault="004B201C" w:rsidP="004B201C">
            <w:pPr>
              <w:suppressAutoHyphens w:val="0"/>
              <w:ind w:left="-70"/>
              <w:jc w:val="center"/>
              <w:rPr>
                <w:sz w:val="18"/>
                <w:szCs w:val="18"/>
              </w:rPr>
            </w:pPr>
            <w:r>
              <w:rPr>
                <w:sz w:val="18"/>
                <w:szCs w:val="18"/>
              </w:rPr>
              <w:t xml:space="preserve">Sposób zabudowy baterii: </w:t>
            </w:r>
            <w:r w:rsidRPr="00DE7246">
              <w:rPr>
                <w:sz w:val="18"/>
                <w:szCs w:val="18"/>
              </w:rPr>
              <w:t>Stojak bateryjny</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DE7246" w:rsidRDefault="004B201C" w:rsidP="004B201C">
            <w:pPr>
              <w:ind w:left="-211"/>
              <w:jc w:val="center"/>
              <w:rPr>
                <w:sz w:val="18"/>
                <w:szCs w:val="18"/>
              </w:rPr>
            </w:pPr>
            <w:r>
              <w:rPr>
                <w:sz w:val="18"/>
                <w:szCs w:val="18"/>
              </w:rPr>
              <w:t>28.</w:t>
            </w:r>
          </w:p>
        </w:tc>
        <w:tc>
          <w:tcPr>
            <w:tcW w:w="3421" w:type="pct"/>
            <w:tcBorders>
              <w:top w:val="single" w:sz="4" w:space="0" w:color="auto"/>
              <w:bottom w:val="single" w:sz="4" w:space="0" w:color="auto"/>
            </w:tcBorders>
            <w:vAlign w:val="center"/>
          </w:tcPr>
          <w:p w:rsidR="004B201C" w:rsidRPr="003558E7" w:rsidRDefault="004B201C" w:rsidP="004B201C">
            <w:pPr>
              <w:ind w:left="-70"/>
              <w:jc w:val="center"/>
              <w:rPr>
                <w:sz w:val="18"/>
                <w:szCs w:val="18"/>
              </w:rPr>
            </w:pPr>
            <w:r w:rsidRPr="00DE7246">
              <w:rPr>
                <w:sz w:val="18"/>
                <w:szCs w:val="18"/>
              </w:rPr>
              <w:t>Algorytm ładowania baterii</w:t>
            </w:r>
            <w:r>
              <w:rPr>
                <w:sz w:val="18"/>
                <w:szCs w:val="18"/>
              </w:rPr>
              <w:t>:</w:t>
            </w:r>
            <w:r w:rsidRPr="00DE7246">
              <w:rPr>
                <w:sz w:val="18"/>
                <w:szCs w:val="18"/>
              </w:rPr>
              <w:tab/>
              <w:t>Dwupoziomowa z kompensacja temperaturową</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sidRPr="008B4D36">
              <w:rPr>
                <w:bCs/>
                <w:sz w:val="18"/>
                <w:szCs w:val="18"/>
              </w:rPr>
              <w:t>TAK</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37AC1" w:rsidRDefault="004B201C" w:rsidP="004B201C">
            <w:pPr>
              <w:pStyle w:val="Akapitzlist"/>
              <w:suppressAutoHyphens w:val="0"/>
              <w:ind w:left="-211"/>
              <w:contextualSpacing w:val="0"/>
              <w:jc w:val="center"/>
              <w:rPr>
                <w:sz w:val="18"/>
                <w:szCs w:val="18"/>
              </w:rPr>
            </w:pPr>
            <w:r>
              <w:rPr>
                <w:sz w:val="18"/>
                <w:szCs w:val="18"/>
              </w:rPr>
              <w:t>29.</w:t>
            </w:r>
          </w:p>
        </w:tc>
        <w:tc>
          <w:tcPr>
            <w:tcW w:w="3421" w:type="pct"/>
            <w:tcBorders>
              <w:top w:val="single" w:sz="4" w:space="0" w:color="auto"/>
              <w:bottom w:val="single" w:sz="4" w:space="0" w:color="auto"/>
            </w:tcBorders>
            <w:vAlign w:val="center"/>
          </w:tcPr>
          <w:p w:rsidR="004B201C" w:rsidRPr="003558E7" w:rsidRDefault="004B201C" w:rsidP="004B201C">
            <w:pPr>
              <w:pStyle w:val="Akapitzlist"/>
              <w:suppressAutoHyphens w:val="0"/>
              <w:ind w:left="-70"/>
              <w:contextualSpacing w:val="0"/>
              <w:jc w:val="center"/>
              <w:rPr>
                <w:sz w:val="18"/>
                <w:szCs w:val="18"/>
              </w:rPr>
            </w:pPr>
            <w:r w:rsidRPr="00437AC1">
              <w:rPr>
                <w:sz w:val="18"/>
                <w:szCs w:val="18"/>
              </w:rPr>
              <w:t>Tolerancja napięcia wejściowego dla ł</w:t>
            </w:r>
            <w:r>
              <w:rPr>
                <w:sz w:val="18"/>
                <w:szCs w:val="18"/>
              </w:rPr>
              <w:t xml:space="preserve">adowania maksymalnym prądem [V]: </w:t>
            </w:r>
            <w:r w:rsidRPr="00437AC1">
              <w:rPr>
                <w:sz w:val="18"/>
                <w:szCs w:val="18"/>
              </w:rPr>
              <w:t>365-480</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r>
              <w:rPr>
                <w:bCs/>
                <w:sz w:val="18"/>
                <w:szCs w:val="18"/>
              </w:rPr>
              <w:t>TAK</w:t>
            </w:r>
          </w:p>
          <w:p w:rsidR="004B201C" w:rsidRPr="008B4D36" w:rsidRDefault="004B201C" w:rsidP="004B201C">
            <w:pPr>
              <w:ind w:left="-211"/>
              <w:jc w:val="center"/>
              <w:rPr>
                <w:bCs/>
                <w:sz w:val="18"/>
                <w:szCs w:val="18"/>
              </w:rPr>
            </w:pPr>
            <w:r w:rsidRPr="008B4D36">
              <w:rPr>
                <w:bCs/>
                <w:sz w:val="18"/>
                <w:szCs w:val="18"/>
              </w:rPr>
              <w:t>(podać)</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37AC1" w:rsidRDefault="004B201C" w:rsidP="004B201C">
            <w:pPr>
              <w:pStyle w:val="Akapitzlist"/>
              <w:suppressAutoHyphens w:val="0"/>
              <w:ind w:left="-211"/>
              <w:contextualSpacing w:val="0"/>
              <w:jc w:val="center"/>
              <w:rPr>
                <w:sz w:val="18"/>
                <w:szCs w:val="18"/>
              </w:rPr>
            </w:pPr>
            <w:r>
              <w:rPr>
                <w:sz w:val="18"/>
                <w:szCs w:val="18"/>
              </w:rPr>
              <w:t>30.</w:t>
            </w:r>
          </w:p>
        </w:tc>
        <w:tc>
          <w:tcPr>
            <w:tcW w:w="3421" w:type="pct"/>
            <w:tcBorders>
              <w:top w:val="single" w:sz="4" w:space="0" w:color="auto"/>
              <w:bottom w:val="single" w:sz="4" w:space="0" w:color="auto"/>
            </w:tcBorders>
            <w:vAlign w:val="center"/>
          </w:tcPr>
          <w:p w:rsidR="004B201C" w:rsidRPr="003558E7" w:rsidRDefault="004B201C" w:rsidP="004B201C">
            <w:pPr>
              <w:pStyle w:val="Akapitzlist"/>
              <w:suppressAutoHyphens w:val="0"/>
              <w:ind w:left="-70"/>
              <w:contextualSpacing w:val="0"/>
              <w:jc w:val="center"/>
              <w:rPr>
                <w:sz w:val="18"/>
                <w:szCs w:val="18"/>
              </w:rPr>
            </w:pPr>
            <w:r w:rsidRPr="00437AC1">
              <w:rPr>
                <w:sz w:val="18"/>
                <w:szCs w:val="18"/>
              </w:rPr>
              <w:t>Port do komunikacji lokalnej</w:t>
            </w:r>
            <w:r>
              <w:rPr>
                <w:sz w:val="18"/>
                <w:szCs w:val="18"/>
              </w:rPr>
              <w:t xml:space="preserve">: </w:t>
            </w:r>
            <w:r w:rsidRPr="00437AC1">
              <w:rPr>
                <w:sz w:val="18"/>
                <w:szCs w:val="18"/>
              </w:rPr>
              <w:t>2 złącza interfejsów, jednoczesna komunikacja z</w:t>
            </w:r>
            <w:r>
              <w:rPr>
                <w:sz w:val="18"/>
                <w:szCs w:val="18"/>
              </w:rPr>
              <w:t> </w:t>
            </w:r>
            <w:r w:rsidRPr="00437AC1">
              <w:rPr>
                <w:sz w:val="18"/>
                <w:szCs w:val="18"/>
              </w:rPr>
              <w:t>agregatem prądotwórczym, zewnętrznym by-passem serwisowym, zewnętrznym wyłącznikiem ppoż. 1 RS232 (RJ10)  , USB</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37AC1" w:rsidRDefault="004B201C" w:rsidP="004B201C">
            <w:pPr>
              <w:pStyle w:val="Akapitzlist"/>
              <w:suppressAutoHyphens w:val="0"/>
              <w:ind w:left="-211"/>
              <w:contextualSpacing w:val="0"/>
              <w:jc w:val="center"/>
              <w:rPr>
                <w:sz w:val="18"/>
                <w:szCs w:val="18"/>
              </w:rPr>
            </w:pPr>
            <w:r>
              <w:rPr>
                <w:sz w:val="18"/>
                <w:szCs w:val="18"/>
              </w:rPr>
              <w:t>31.</w:t>
            </w:r>
          </w:p>
        </w:tc>
        <w:tc>
          <w:tcPr>
            <w:tcW w:w="3421" w:type="pct"/>
            <w:tcBorders>
              <w:top w:val="single" w:sz="4" w:space="0" w:color="auto"/>
              <w:bottom w:val="single" w:sz="4" w:space="0" w:color="auto"/>
            </w:tcBorders>
            <w:vAlign w:val="center"/>
          </w:tcPr>
          <w:p w:rsidR="004B201C" w:rsidRPr="003558E7" w:rsidRDefault="004B201C" w:rsidP="004B201C">
            <w:pPr>
              <w:pStyle w:val="Akapitzlist"/>
              <w:suppressAutoHyphens w:val="0"/>
              <w:ind w:left="-70"/>
              <w:contextualSpacing w:val="0"/>
              <w:jc w:val="center"/>
              <w:rPr>
                <w:sz w:val="18"/>
                <w:szCs w:val="18"/>
              </w:rPr>
            </w:pPr>
            <w:r w:rsidRPr="00437AC1">
              <w:rPr>
                <w:sz w:val="18"/>
                <w:szCs w:val="18"/>
              </w:rPr>
              <w:t>Produkcja UPS</w:t>
            </w:r>
            <w:r>
              <w:rPr>
                <w:sz w:val="18"/>
                <w:szCs w:val="18"/>
              </w:rPr>
              <w:t>:</w:t>
            </w:r>
            <w:r w:rsidRPr="00437AC1">
              <w:rPr>
                <w:sz w:val="18"/>
                <w:szCs w:val="18"/>
              </w:rPr>
              <w:tab/>
              <w:t>Unia Europejska</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37AC1" w:rsidRDefault="004B201C" w:rsidP="004B201C">
            <w:pPr>
              <w:pStyle w:val="Akapitzlist"/>
              <w:suppressAutoHyphens w:val="0"/>
              <w:ind w:left="-211"/>
              <w:contextualSpacing w:val="0"/>
              <w:jc w:val="center"/>
              <w:rPr>
                <w:sz w:val="18"/>
                <w:szCs w:val="18"/>
              </w:rPr>
            </w:pPr>
            <w:r>
              <w:rPr>
                <w:sz w:val="18"/>
                <w:szCs w:val="18"/>
              </w:rPr>
              <w:t>32.</w:t>
            </w:r>
          </w:p>
        </w:tc>
        <w:tc>
          <w:tcPr>
            <w:tcW w:w="3421" w:type="pct"/>
            <w:tcBorders>
              <w:top w:val="single" w:sz="4" w:space="0" w:color="auto"/>
              <w:bottom w:val="single" w:sz="4" w:space="0" w:color="auto"/>
            </w:tcBorders>
            <w:vAlign w:val="center"/>
          </w:tcPr>
          <w:p w:rsidR="004B201C" w:rsidRPr="003558E7" w:rsidRDefault="004B201C" w:rsidP="004B201C">
            <w:pPr>
              <w:pStyle w:val="Akapitzlist"/>
              <w:suppressAutoHyphens w:val="0"/>
              <w:ind w:left="-70"/>
              <w:contextualSpacing w:val="0"/>
              <w:jc w:val="center"/>
              <w:rPr>
                <w:sz w:val="18"/>
                <w:szCs w:val="18"/>
              </w:rPr>
            </w:pPr>
            <w:r w:rsidRPr="00437AC1">
              <w:rPr>
                <w:sz w:val="18"/>
                <w:szCs w:val="18"/>
              </w:rPr>
              <w:t>Gwarancja</w:t>
            </w:r>
            <w:r>
              <w:rPr>
                <w:sz w:val="18"/>
                <w:szCs w:val="18"/>
              </w:rPr>
              <w:t>:</w:t>
            </w:r>
            <w:r w:rsidRPr="00437AC1">
              <w:rPr>
                <w:sz w:val="18"/>
                <w:szCs w:val="18"/>
              </w:rPr>
              <w:tab/>
              <w:t>2 lat</w:t>
            </w:r>
            <w:r>
              <w:rPr>
                <w:sz w:val="18"/>
                <w:szCs w:val="18"/>
              </w:rPr>
              <w:t>a</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37AC1" w:rsidRDefault="004B201C" w:rsidP="004B201C">
            <w:pPr>
              <w:pStyle w:val="Akapitzlist"/>
              <w:suppressAutoHyphens w:val="0"/>
              <w:ind w:left="-211"/>
              <w:contextualSpacing w:val="0"/>
              <w:jc w:val="center"/>
              <w:rPr>
                <w:sz w:val="18"/>
                <w:szCs w:val="18"/>
              </w:rPr>
            </w:pPr>
            <w:r>
              <w:rPr>
                <w:sz w:val="18"/>
                <w:szCs w:val="18"/>
              </w:rPr>
              <w:t>33.</w:t>
            </w:r>
          </w:p>
        </w:tc>
        <w:tc>
          <w:tcPr>
            <w:tcW w:w="3421" w:type="pct"/>
            <w:tcBorders>
              <w:top w:val="single" w:sz="4" w:space="0" w:color="auto"/>
              <w:bottom w:val="single" w:sz="4" w:space="0" w:color="auto"/>
            </w:tcBorders>
            <w:vAlign w:val="center"/>
          </w:tcPr>
          <w:p w:rsidR="004B201C" w:rsidRPr="003558E7" w:rsidRDefault="004B201C" w:rsidP="004B201C">
            <w:pPr>
              <w:pStyle w:val="Akapitzlist"/>
              <w:suppressAutoHyphens w:val="0"/>
              <w:ind w:left="-70"/>
              <w:contextualSpacing w:val="0"/>
              <w:jc w:val="center"/>
              <w:rPr>
                <w:sz w:val="18"/>
                <w:szCs w:val="18"/>
              </w:rPr>
            </w:pPr>
            <w:r w:rsidRPr="00437AC1">
              <w:rPr>
                <w:sz w:val="18"/>
                <w:szCs w:val="18"/>
              </w:rPr>
              <w:t>Dostęp do części zamiennych i dokumentacji technicznej</w:t>
            </w:r>
            <w:r>
              <w:rPr>
                <w:sz w:val="18"/>
                <w:szCs w:val="18"/>
              </w:rPr>
              <w:t>:</w:t>
            </w:r>
            <w:r w:rsidRPr="00437AC1">
              <w:rPr>
                <w:sz w:val="18"/>
                <w:szCs w:val="18"/>
              </w:rPr>
              <w:tab/>
              <w:t>przez 10 lat</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37AC1" w:rsidRDefault="004B201C" w:rsidP="004B201C">
            <w:pPr>
              <w:ind w:left="-211"/>
              <w:jc w:val="center"/>
              <w:rPr>
                <w:sz w:val="18"/>
                <w:szCs w:val="18"/>
              </w:rPr>
            </w:pPr>
            <w:r>
              <w:rPr>
                <w:sz w:val="18"/>
                <w:szCs w:val="18"/>
              </w:rPr>
              <w:t>34.</w:t>
            </w:r>
          </w:p>
        </w:tc>
        <w:tc>
          <w:tcPr>
            <w:tcW w:w="3421" w:type="pct"/>
            <w:tcBorders>
              <w:top w:val="single" w:sz="4" w:space="0" w:color="auto"/>
              <w:bottom w:val="single" w:sz="4" w:space="0" w:color="auto"/>
            </w:tcBorders>
            <w:vAlign w:val="center"/>
          </w:tcPr>
          <w:p w:rsidR="004B201C" w:rsidRPr="003558E7" w:rsidRDefault="004B201C" w:rsidP="004B201C">
            <w:pPr>
              <w:ind w:left="-70"/>
              <w:jc w:val="center"/>
              <w:rPr>
                <w:sz w:val="18"/>
                <w:szCs w:val="18"/>
              </w:rPr>
            </w:pPr>
            <w:r w:rsidRPr="00437AC1">
              <w:rPr>
                <w:sz w:val="18"/>
                <w:szCs w:val="18"/>
              </w:rPr>
              <w:t>Prąd zwarciowy falownika</w:t>
            </w:r>
            <w:r>
              <w:rPr>
                <w:sz w:val="18"/>
                <w:szCs w:val="18"/>
              </w:rPr>
              <w:t>:</w:t>
            </w:r>
            <w:r w:rsidRPr="00437AC1">
              <w:rPr>
                <w:sz w:val="18"/>
                <w:szCs w:val="18"/>
              </w:rPr>
              <w:tab/>
              <w:t>2,7 In</w:t>
            </w:r>
            <w:r>
              <w:rPr>
                <w:sz w:val="18"/>
                <w:szCs w:val="18"/>
              </w:rPr>
              <w:t xml:space="preserve"> przez 200ms, następnie 1,5In </w:t>
            </w:r>
            <w:r w:rsidRPr="00437AC1">
              <w:rPr>
                <w:sz w:val="18"/>
                <w:szCs w:val="18"/>
              </w:rPr>
              <w:t>przez 300ms</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37AC1" w:rsidRDefault="004B201C" w:rsidP="004B201C">
            <w:pPr>
              <w:pStyle w:val="Akapitzlist"/>
              <w:suppressAutoHyphens w:val="0"/>
              <w:ind w:left="-211"/>
              <w:contextualSpacing w:val="0"/>
              <w:jc w:val="center"/>
              <w:rPr>
                <w:sz w:val="18"/>
                <w:szCs w:val="18"/>
              </w:rPr>
            </w:pPr>
            <w:r>
              <w:rPr>
                <w:sz w:val="18"/>
                <w:szCs w:val="18"/>
              </w:rPr>
              <w:t>35.</w:t>
            </w:r>
          </w:p>
        </w:tc>
        <w:tc>
          <w:tcPr>
            <w:tcW w:w="3421" w:type="pct"/>
            <w:tcBorders>
              <w:top w:val="single" w:sz="4" w:space="0" w:color="auto"/>
              <w:bottom w:val="single" w:sz="4" w:space="0" w:color="auto"/>
            </w:tcBorders>
            <w:vAlign w:val="center"/>
          </w:tcPr>
          <w:p w:rsidR="004B201C" w:rsidRPr="003558E7" w:rsidRDefault="004B201C" w:rsidP="004B201C">
            <w:pPr>
              <w:pStyle w:val="Akapitzlist"/>
              <w:suppressAutoHyphens w:val="0"/>
              <w:ind w:left="-70"/>
              <w:contextualSpacing w:val="0"/>
              <w:jc w:val="center"/>
              <w:rPr>
                <w:sz w:val="18"/>
                <w:szCs w:val="18"/>
              </w:rPr>
            </w:pPr>
            <w:r w:rsidRPr="00437AC1">
              <w:rPr>
                <w:sz w:val="18"/>
                <w:szCs w:val="18"/>
              </w:rPr>
              <w:t>Poziom hałasu z odległości 1m [</w:t>
            </w:r>
            <w:proofErr w:type="spellStart"/>
            <w:r w:rsidRPr="00437AC1">
              <w:rPr>
                <w:sz w:val="18"/>
                <w:szCs w:val="18"/>
              </w:rPr>
              <w:t>dBA</w:t>
            </w:r>
            <w:proofErr w:type="spellEnd"/>
            <w:r w:rsidRPr="00437AC1">
              <w:rPr>
                <w:sz w:val="18"/>
                <w:szCs w:val="18"/>
              </w:rPr>
              <w:t xml:space="preserve"> ±2] Smart </w:t>
            </w:r>
            <w:proofErr w:type="spellStart"/>
            <w:r w:rsidRPr="00437AC1">
              <w:rPr>
                <w:sz w:val="18"/>
                <w:szCs w:val="18"/>
              </w:rPr>
              <w:t>Activ</w:t>
            </w:r>
            <w:proofErr w:type="spellEnd"/>
            <w:r>
              <w:rPr>
                <w:sz w:val="18"/>
                <w:szCs w:val="18"/>
              </w:rPr>
              <w:t>:</w:t>
            </w:r>
            <w:r w:rsidRPr="00437AC1">
              <w:rPr>
                <w:sz w:val="18"/>
                <w:szCs w:val="18"/>
              </w:rPr>
              <w:tab/>
              <w:t xml:space="preserve">&lt;56 </w:t>
            </w:r>
            <w:proofErr w:type="spellStart"/>
            <w:r w:rsidRPr="00437AC1">
              <w:rPr>
                <w:sz w:val="18"/>
                <w:szCs w:val="18"/>
              </w:rPr>
              <w:t>dBA</w:t>
            </w:r>
            <w:proofErr w:type="spellEnd"/>
            <w:r w:rsidRPr="00437AC1">
              <w:rPr>
                <w:sz w:val="18"/>
                <w:szCs w:val="18"/>
              </w:rPr>
              <w:t xml:space="preserve"> z </w:t>
            </w:r>
            <w:proofErr w:type="spellStart"/>
            <w:r w:rsidRPr="00437AC1">
              <w:rPr>
                <w:sz w:val="18"/>
                <w:szCs w:val="18"/>
              </w:rPr>
              <w:t>odl</w:t>
            </w:r>
            <w:proofErr w:type="spellEnd"/>
            <w:r w:rsidRPr="00437AC1">
              <w:rPr>
                <w:sz w:val="18"/>
                <w:szCs w:val="18"/>
              </w:rPr>
              <w:t>. 1m</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r>
              <w:rPr>
                <w:bCs/>
                <w:sz w:val="18"/>
                <w:szCs w:val="18"/>
              </w:rPr>
              <w:t>TAK</w:t>
            </w:r>
          </w:p>
          <w:p w:rsidR="004B201C" w:rsidRPr="008B4D36" w:rsidRDefault="004B201C" w:rsidP="004B201C">
            <w:pPr>
              <w:ind w:left="-211"/>
              <w:jc w:val="center"/>
              <w:rPr>
                <w:bCs/>
                <w:sz w:val="18"/>
                <w:szCs w:val="18"/>
              </w:rPr>
            </w:pPr>
            <w:r w:rsidRPr="008B4D36">
              <w:rPr>
                <w:bCs/>
                <w:sz w:val="18"/>
                <w:szCs w:val="18"/>
              </w:rPr>
              <w:lastRenderedPageBreak/>
              <w:t>(podać)</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37AC1" w:rsidRDefault="004B201C" w:rsidP="004B201C">
            <w:pPr>
              <w:pStyle w:val="Akapitzlist"/>
              <w:suppressAutoHyphens w:val="0"/>
              <w:ind w:left="-211"/>
              <w:contextualSpacing w:val="0"/>
              <w:jc w:val="center"/>
              <w:rPr>
                <w:sz w:val="18"/>
                <w:szCs w:val="18"/>
              </w:rPr>
            </w:pPr>
            <w:r>
              <w:rPr>
                <w:sz w:val="18"/>
                <w:szCs w:val="18"/>
              </w:rPr>
              <w:lastRenderedPageBreak/>
              <w:t>36.</w:t>
            </w:r>
          </w:p>
        </w:tc>
        <w:tc>
          <w:tcPr>
            <w:tcW w:w="3421" w:type="pct"/>
            <w:tcBorders>
              <w:top w:val="single" w:sz="4" w:space="0" w:color="auto"/>
              <w:bottom w:val="single" w:sz="4" w:space="0" w:color="auto"/>
            </w:tcBorders>
            <w:vAlign w:val="center"/>
          </w:tcPr>
          <w:p w:rsidR="004B201C" w:rsidRDefault="004B201C" w:rsidP="004B201C">
            <w:pPr>
              <w:pStyle w:val="Akapitzlist"/>
              <w:suppressAutoHyphens w:val="0"/>
              <w:ind w:left="-70"/>
              <w:contextualSpacing w:val="0"/>
              <w:jc w:val="center"/>
              <w:rPr>
                <w:sz w:val="18"/>
                <w:szCs w:val="18"/>
              </w:rPr>
            </w:pPr>
            <w:r w:rsidRPr="00437AC1">
              <w:rPr>
                <w:sz w:val="18"/>
                <w:szCs w:val="18"/>
              </w:rPr>
              <w:t>Obudowa</w:t>
            </w:r>
            <w:r>
              <w:rPr>
                <w:sz w:val="18"/>
                <w:szCs w:val="18"/>
              </w:rPr>
              <w:t xml:space="preserve">: </w:t>
            </w:r>
            <w:r w:rsidRPr="00437AC1">
              <w:rPr>
                <w:sz w:val="18"/>
                <w:szCs w:val="18"/>
              </w:rPr>
              <w:t xml:space="preserve"> IP20</w:t>
            </w:r>
          </w:p>
          <w:p w:rsidR="006C05DB" w:rsidRPr="003558E7" w:rsidRDefault="006C05DB" w:rsidP="004B201C">
            <w:pPr>
              <w:pStyle w:val="Akapitzlist"/>
              <w:suppressAutoHyphens w:val="0"/>
              <w:ind w:left="-70"/>
              <w:contextualSpacing w:val="0"/>
              <w:jc w:val="center"/>
              <w:rPr>
                <w:sz w:val="18"/>
                <w:szCs w:val="18"/>
              </w:rPr>
            </w:pP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r>
              <w:rPr>
                <w:bCs/>
                <w:sz w:val="18"/>
                <w:szCs w:val="18"/>
              </w:rPr>
              <w:t>TAK</w:t>
            </w:r>
          </w:p>
          <w:p w:rsidR="006C05DB" w:rsidRPr="00C76DFA" w:rsidRDefault="006C05DB" w:rsidP="004B201C">
            <w:pPr>
              <w:ind w:left="-211"/>
              <w:jc w:val="center"/>
              <w:rPr>
                <w:bCs/>
                <w:sz w:val="18"/>
                <w:szCs w:val="18"/>
              </w:rPr>
            </w:pP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37AC1" w:rsidRDefault="004B201C" w:rsidP="004B201C">
            <w:pPr>
              <w:pStyle w:val="Akapitzlist"/>
              <w:suppressAutoHyphens w:val="0"/>
              <w:ind w:left="-211"/>
              <w:contextualSpacing w:val="0"/>
              <w:jc w:val="center"/>
              <w:rPr>
                <w:sz w:val="18"/>
                <w:szCs w:val="18"/>
              </w:rPr>
            </w:pPr>
            <w:r>
              <w:rPr>
                <w:sz w:val="18"/>
                <w:szCs w:val="18"/>
              </w:rPr>
              <w:t>37.</w:t>
            </w:r>
          </w:p>
        </w:tc>
        <w:tc>
          <w:tcPr>
            <w:tcW w:w="3421" w:type="pct"/>
            <w:tcBorders>
              <w:top w:val="single" w:sz="4" w:space="0" w:color="auto"/>
              <w:bottom w:val="single" w:sz="4" w:space="0" w:color="auto"/>
            </w:tcBorders>
            <w:vAlign w:val="center"/>
          </w:tcPr>
          <w:p w:rsidR="004B201C" w:rsidRPr="003558E7" w:rsidRDefault="004B201C" w:rsidP="004B201C">
            <w:pPr>
              <w:pStyle w:val="Akapitzlist"/>
              <w:suppressAutoHyphens w:val="0"/>
              <w:ind w:left="-70"/>
              <w:contextualSpacing w:val="0"/>
              <w:jc w:val="center"/>
              <w:rPr>
                <w:sz w:val="18"/>
                <w:szCs w:val="18"/>
              </w:rPr>
            </w:pPr>
            <w:r w:rsidRPr="00437AC1">
              <w:rPr>
                <w:sz w:val="18"/>
                <w:szCs w:val="18"/>
              </w:rPr>
              <w:t>Wymiary maksymalne zasilacza UPS [mm]</w:t>
            </w:r>
            <w:r>
              <w:rPr>
                <w:sz w:val="18"/>
                <w:szCs w:val="18"/>
              </w:rPr>
              <w:t>:</w:t>
            </w:r>
            <w:r w:rsidRPr="00437AC1">
              <w:rPr>
                <w:sz w:val="18"/>
                <w:szCs w:val="18"/>
              </w:rPr>
              <w:tab/>
              <w:t>szer.500 x gł.850x wys.1600</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r>
              <w:rPr>
                <w:bCs/>
                <w:sz w:val="18"/>
                <w:szCs w:val="18"/>
              </w:rPr>
              <w:t>TAK</w:t>
            </w:r>
          </w:p>
          <w:p w:rsidR="004B201C" w:rsidRPr="008B4D36" w:rsidRDefault="004B201C" w:rsidP="004B201C">
            <w:pPr>
              <w:ind w:left="-211"/>
              <w:jc w:val="center"/>
              <w:rPr>
                <w:bCs/>
                <w:sz w:val="18"/>
                <w:szCs w:val="18"/>
              </w:rPr>
            </w:pPr>
            <w:r w:rsidRPr="008B4D36">
              <w:rPr>
                <w:bCs/>
                <w:sz w:val="18"/>
                <w:szCs w:val="18"/>
              </w:rPr>
              <w:t>(podać)</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37AC1" w:rsidRDefault="004B201C" w:rsidP="004B201C">
            <w:pPr>
              <w:suppressAutoHyphens w:val="0"/>
              <w:ind w:left="-211"/>
              <w:jc w:val="center"/>
              <w:rPr>
                <w:sz w:val="18"/>
                <w:szCs w:val="18"/>
              </w:rPr>
            </w:pPr>
            <w:r>
              <w:rPr>
                <w:sz w:val="18"/>
                <w:szCs w:val="18"/>
              </w:rPr>
              <w:t>38.</w:t>
            </w:r>
          </w:p>
        </w:tc>
        <w:tc>
          <w:tcPr>
            <w:tcW w:w="3421" w:type="pct"/>
            <w:tcBorders>
              <w:top w:val="single" w:sz="4" w:space="0" w:color="auto"/>
              <w:bottom w:val="single" w:sz="4" w:space="0" w:color="auto"/>
            </w:tcBorders>
            <w:vAlign w:val="center"/>
          </w:tcPr>
          <w:p w:rsidR="004B201C" w:rsidRPr="003860BA" w:rsidRDefault="004B201C" w:rsidP="004B201C">
            <w:pPr>
              <w:suppressAutoHyphens w:val="0"/>
              <w:ind w:left="-70"/>
              <w:jc w:val="center"/>
              <w:rPr>
                <w:sz w:val="18"/>
                <w:szCs w:val="18"/>
              </w:rPr>
            </w:pPr>
            <w:r w:rsidRPr="00437AC1">
              <w:rPr>
                <w:sz w:val="18"/>
                <w:szCs w:val="18"/>
              </w:rPr>
              <w:t>Waga   UPS</w:t>
            </w:r>
            <w:r>
              <w:rPr>
                <w:sz w:val="18"/>
                <w:szCs w:val="18"/>
              </w:rPr>
              <w:t>:</w:t>
            </w:r>
            <w:r w:rsidRPr="00437AC1">
              <w:rPr>
                <w:sz w:val="18"/>
                <w:szCs w:val="18"/>
              </w:rPr>
              <w:tab/>
            </w:r>
            <w:r w:rsidRPr="003860BA">
              <w:rPr>
                <w:sz w:val="18"/>
                <w:szCs w:val="18"/>
              </w:rPr>
              <w:t>max. 200kg</w:t>
            </w:r>
          </w:p>
          <w:p w:rsidR="004B201C" w:rsidRPr="003558E7" w:rsidRDefault="004B201C" w:rsidP="004B201C">
            <w:pPr>
              <w:pStyle w:val="Akapitzlist"/>
              <w:suppressAutoHyphens w:val="0"/>
              <w:ind w:left="-70"/>
              <w:contextualSpacing w:val="0"/>
              <w:jc w:val="center"/>
              <w:rPr>
                <w:sz w:val="18"/>
                <w:szCs w:val="18"/>
              </w:rPr>
            </w:pPr>
          </w:p>
        </w:tc>
        <w:tc>
          <w:tcPr>
            <w:tcW w:w="641" w:type="pct"/>
            <w:tcBorders>
              <w:top w:val="single" w:sz="4" w:space="0" w:color="auto"/>
              <w:bottom w:val="single" w:sz="4" w:space="0" w:color="auto"/>
            </w:tcBorders>
            <w:vAlign w:val="center"/>
          </w:tcPr>
          <w:p w:rsidR="004B201C" w:rsidRPr="005B688C" w:rsidRDefault="004B201C" w:rsidP="004B201C">
            <w:pPr>
              <w:ind w:left="-211"/>
              <w:jc w:val="center"/>
              <w:rPr>
                <w:bCs/>
                <w:sz w:val="18"/>
                <w:szCs w:val="18"/>
              </w:rPr>
            </w:pPr>
            <w:r w:rsidRPr="005B688C">
              <w:rPr>
                <w:bCs/>
                <w:sz w:val="18"/>
                <w:szCs w:val="18"/>
              </w:rPr>
              <w:t>TAK</w:t>
            </w:r>
          </w:p>
          <w:p w:rsidR="004B201C" w:rsidRPr="008B4D36" w:rsidRDefault="004B201C" w:rsidP="004B201C">
            <w:pPr>
              <w:ind w:left="-211"/>
              <w:jc w:val="center"/>
              <w:rPr>
                <w:bCs/>
                <w:sz w:val="18"/>
                <w:szCs w:val="18"/>
              </w:rPr>
            </w:pPr>
            <w:r w:rsidRPr="005B688C">
              <w:rPr>
                <w:bCs/>
                <w:sz w:val="18"/>
                <w:szCs w:val="18"/>
              </w:rPr>
              <w:t>(podać)</w:t>
            </w:r>
          </w:p>
        </w:tc>
        <w:tc>
          <w:tcPr>
            <w:tcW w:w="641" w:type="pct"/>
            <w:tcBorders>
              <w:top w:val="single" w:sz="4" w:space="0" w:color="auto"/>
              <w:bottom w:val="single" w:sz="4" w:space="0" w:color="auto"/>
            </w:tcBorders>
            <w:vAlign w:val="center"/>
          </w:tcPr>
          <w:p w:rsidR="004B201C" w:rsidRPr="005B688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437AC1" w:rsidRDefault="004B201C" w:rsidP="004B201C">
            <w:pPr>
              <w:suppressAutoHyphens w:val="0"/>
              <w:ind w:left="-211"/>
              <w:jc w:val="center"/>
              <w:rPr>
                <w:sz w:val="18"/>
                <w:szCs w:val="18"/>
              </w:rPr>
            </w:pPr>
            <w:r>
              <w:rPr>
                <w:sz w:val="18"/>
                <w:szCs w:val="18"/>
              </w:rPr>
              <w:t>39.</w:t>
            </w:r>
          </w:p>
        </w:tc>
        <w:tc>
          <w:tcPr>
            <w:tcW w:w="3421" w:type="pct"/>
            <w:tcBorders>
              <w:top w:val="single" w:sz="4" w:space="0" w:color="auto"/>
              <w:bottom w:val="single" w:sz="4" w:space="0" w:color="auto"/>
            </w:tcBorders>
            <w:vAlign w:val="center"/>
          </w:tcPr>
          <w:p w:rsidR="004B201C" w:rsidRPr="00437AC1" w:rsidRDefault="004B201C" w:rsidP="004B201C">
            <w:pPr>
              <w:suppressAutoHyphens w:val="0"/>
              <w:ind w:left="-70"/>
              <w:jc w:val="center"/>
              <w:rPr>
                <w:sz w:val="18"/>
                <w:szCs w:val="18"/>
              </w:rPr>
            </w:pPr>
            <w:r w:rsidRPr="00437AC1">
              <w:rPr>
                <w:sz w:val="18"/>
                <w:szCs w:val="18"/>
              </w:rPr>
              <w:t>Inne</w:t>
            </w:r>
            <w:r>
              <w:rPr>
                <w:sz w:val="18"/>
                <w:szCs w:val="18"/>
              </w:rPr>
              <w:t>:</w:t>
            </w:r>
            <w:r w:rsidRPr="00437AC1">
              <w:rPr>
                <w:sz w:val="18"/>
                <w:szCs w:val="18"/>
              </w:rPr>
              <w:t xml:space="preserve"> </w:t>
            </w:r>
            <w:r w:rsidRPr="00437AC1">
              <w:rPr>
                <w:sz w:val="18"/>
                <w:szCs w:val="18"/>
              </w:rPr>
              <w:tab/>
              <w:t>Układ łagodnego startu z programowalnym czasem narastania możliwości pracy z nierównomiernym obciążeniem faz zabezpieczanie przed</w:t>
            </w:r>
            <w:r>
              <w:rPr>
                <w:sz w:val="18"/>
                <w:szCs w:val="18"/>
              </w:rPr>
              <w:t> </w:t>
            </w:r>
            <w:r w:rsidRPr="00437AC1">
              <w:rPr>
                <w:sz w:val="18"/>
                <w:szCs w:val="18"/>
              </w:rPr>
              <w:t>zasilanie zwrotnym (</w:t>
            </w:r>
            <w:proofErr w:type="spellStart"/>
            <w:r w:rsidRPr="00437AC1">
              <w:rPr>
                <w:sz w:val="18"/>
                <w:szCs w:val="18"/>
              </w:rPr>
              <w:t>tzw.backfeed</w:t>
            </w:r>
            <w:proofErr w:type="spellEnd"/>
            <w:r w:rsidRPr="00437AC1">
              <w:rPr>
                <w:sz w:val="18"/>
                <w:szCs w:val="18"/>
              </w:rPr>
              <w:t xml:space="preserve"> </w:t>
            </w:r>
            <w:proofErr w:type="spellStart"/>
            <w:r w:rsidRPr="00437AC1">
              <w:rPr>
                <w:sz w:val="18"/>
                <w:szCs w:val="18"/>
              </w:rPr>
              <w:t>protection</w:t>
            </w:r>
            <w:proofErr w:type="spellEnd"/>
            <w:r w:rsidRPr="00437AC1">
              <w:rPr>
                <w:sz w:val="18"/>
                <w:szCs w:val="18"/>
              </w:rPr>
              <w:t>) zgodnie z normą EN 62040-3 „zimny start” – możliwość uruchomienia zasilacza UPS bez napięcia zasilającego</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995E92" w:rsidRDefault="004B201C" w:rsidP="004B201C">
            <w:pPr>
              <w:suppressAutoHyphens w:val="0"/>
              <w:ind w:left="-211"/>
              <w:jc w:val="center"/>
              <w:rPr>
                <w:sz w:val="18"/>
                <w:szCs w:val="18"/>
              </w:rPr>
            </w:pPr>
            <w:r>
              <w:rPr>
                <w:sz w:val="18"/>
                <w:szCs w:val="18"/>
              </w:rPr>
              <w:t>40.</w:t>
            </w:r>
          </w:p>
        </w:tc>
        <w:tc>
          <w:tcPr>
            <w:tcW w:w="3421" w:type="pct"/>
            <w:tcBorders>
              <w:top w:val="single" w:sz="4" w:space="0" w:color="auto"/>
              <w:bottom w:val="single" w:sz="4" w:space="0" w:color="auto"/>
            </w:tcBorders>
            <w:vAlign w:val="center"/>
          </w:tcPr>
          <w:p w:rsidR="004B201C" w:rsidRPr="00995E92" w:rsidRDefault="004B201C" w:rsidP="004B201C">
            <w:pPr>
              <w:suppressAutoHyphens w:val="0"/>
              <w:ind w:left="-70"/>
              <w:jc w:val="center"/>
              <w:rPr>
                <w:sz w:val="18"/>
                <w:szCs w:val="18"/>
              </w:rPr>
            </w:pPr>
            <w:r w:rsidRPr="00995E92">
              <w:rPr>
                <w:sz w:val="18"/>
                <w:szCs w:val="18"/>
              </w:rPr>
              <w:t>Normy Standard</w:t>
            </w:r>
            <w:r>
              <w:rPr>
                <w:sz w:val="18"/>
                <w:szCs w:val="18"/>
              </w:rPr>
              <w:t>:</w:t>
            </w:r>
            <w:r w:rsidRPr="00995E92">
              <w:rPr>
                <w:sz w:val="18"/>
                <w:szCs w:val="18"/>
              </w:rPr>
              <w:tab/>
              <w:t>Dyrektywy Europejskie: L V 2014/35/EU – Dyrektywa o</w:t>
            </w:r>
            <w:r>
              <w:rPr>
                <w:sz w:val="18"/>
                <w:szCs w:val="18"/>
              </w:rPr>
              <w:t> </w:t>
            </w:r>
            <w:r w:rsidRPr="00995E92">
              <w:rPr>
                <w:sz w:val="18"/>
                <w:szCs w:val="18"/>
              </w:rPr>
              <w:t>urządzeniach niskiego napięcia, EMC 2014/30/EU – Dyrektywa o kom</w:t>
            </w:r>
            <w:r>
              <w:rPr>
                <w:sz w:val="18"/>
                <w:szCs w:val="18"/>
              </w:rPr>
              <w:t xml:space="preserve">patybilności </w:t>
            </w:r>
            <w:proofErr w:type="spellStart"/>
            <w:r>
              <w:rPr>
                <w:sz w:val="18"/>
                <w:szCs w:val="18"/>
              </w:rPr>
              <w:t>lektromagnetycznej</w:t>
            </w:r>
            <w:proofErr w:type="spellEnd"/>
            <w:r>
              <w:rPr>
                <w:sz w:val="18"/>
                <w:szCs w:val="18"/>
              </w:rPr>
              <w:t xml:space="preserve"> </w:t>
            </w:r>
            <w:r w:rsidRPr="00995E92">
              <w:rPr>
                <w:sz w:val="18"/>
                <w:szCs w:val="18"/>
              </w:rPr>
              <w:t>Standardy – Bezpieczeństwo IEC EN 60040-1; EMC IEC EN 62040-2; zgodny z</w:t>
            </w:r>
            <w:r>
              <w:rPr>
                <w:sz w:val="18"/>
                <w:szCs w:val="18"/>
              </w:rPr>
              <w:t> </w:t>
            </w:r>
            <w:proofErr w:type="spellStart"/>
            <w:r w:rsidRPr="00995E92">
              <w:rPr>
                <w:sz w:val="18"/>
                <w:szCs w:val="18"/>
              </w:rPr>
              <w:t>RoHS</w:t>
            </w:r>
            <w:proofErr w:type="spellEnd"/>
          </w:p>
          <w:p w:rsidR="004B201C" w:rsidRPr="00995E92" w:rsidRDefault="004B201C" w:rsidP="004B201C">
            <w:pPr>
              <w:suppressAutoHyphens w:val="0"/>
              <w:ind w:left="-70"/>
              <w:jc w:val="center"/>
              <w:rPr>
                <w:sz w:val="18"/>
                <w:szCs w:val="18"/>
                <w:lang w:val="en-US"/>
              </w:rPr>
            </w:pPr>
            <w:proofErr w:type="spellStart"/>
            <w:r w:rsidRPr="00995E92">
              <w:rPr>
                <w:sz w:val="18"/>
                <w:szCs w:val="18"/>
                <w:lang w:val="en-US"/>
              </w:rPr>
              <w:t>Klasyfikacja</w:t>
            </w:r>
            <w:proofErr w:type="spellEnd"/>
            <w:r w:rsidRPr="00995E92">
              <w:rPr>
                <w:sz w:val="18"/>
                <w:szCs w:val="18"/>
                <w:lang w:val="en-US"/>
              </w:rPr>
              <w:t xml:space="preserve"> </w:t>
            </w:r>
            <w:proofErr w:type="spellStart"/>
            <w:r w:rsidRPr="00995E92">
              <w:rPr>
                <w:sz w:val="18"/>
                <w:szCs w:val="18"/>
                <w:lang w:val="en-US"/>
              </w:rPr>
              <w:t>według</w:t>
            </w:r>
            <w:proofErr w:type="spellEnd"/>
            <w:r w:rsidRPr="00995E92">
              <w:rPr>
                <w:sz w:val="18"/>
                <w:szCs w:val="18"/>
                <w:lang w:val="en-US"/>
              </w:rPr>
              <w:t xml:space="preserve"> IEC 62040-3 (Voltage Frequency Independent) VFI-SS-111</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995E92" w:rsidRDefault="004B201C" w:rsidP="004B201C">
            <w:pPr>
              <w:suppressAutoHyphens w:val="0"/>
              <w:ind w:left="-211"/>
              <w:jc w:val="center"/>
              <w:rPr>
                <w:sz w:val="18"/>
                <w:szCs w:val="18"/>
              </w:rPr>
            </w:pPr>
            <w:r>
              <w:rPr>
                <w:sz w:val="18"/>
                <w:szCs w:val="18"/>
              </w:rPr>
              <w:t>41.</w:t>
            </w:r>
          </w:p>
        </w:tc>
        <w:tc>
          <w:tcPr>
            <w:tcW w:w="3421" w:type="pct"/>
            <w:tcBorders>
              <w:top w:val="single" w:sz="4" w:space="0" w:color="auto"/>
              <w:bottom w:val="single" w:sz="4" w:space="0" w:color="auto"/>
            </w:tcBorders>
            <w:vAlign w:val="center"/>
          </w:tcPr>
          <w:p w:rsidR="004B201C" w:rsidRPr="003558E7" w:rsidRDefault="004B201C" w:rsidP="004B201C">
            <w:pPr>
              <w:suppressAutoHyphens w:val="0"/>
              <w:ind w:left="-70"/>
              <w:jc w:val="center"/>
              <w:rPr>
                <w:sz w:val="18"/>
                <w:szCs w:val="18"/>
              </w:rPr>
            </w:pPr>
            <w:r w:rsidRPr="00995E92">
              <w:rPr>
                <w:sz w:val="18"/>
                <w:szCs w:val="18"/>
              </w:rPr>
              <w:t>Serwis dostawcy, oferenta zasilacza UPS</w:t>
            </w:r>
            <w:r>
              <w:rPr>
                <w:sz w:val="18"/>
                <w:szCs w:val="18"/>
              </w:rPr>
              <w:t>:</w:t>
            </w:r>
            <w:r w:rsidRPr="00995E92">
              <w:rPr>
                <w:sz w:val="18"/>
                <w:szCs w:val="18"/>
              </w:rPr>
              <w:t xml:space="preserve"> </w:t>
            </w:r>
            <w:r>
              <w:rPr>
                <w:sz w:val="18"/>
                <w:szCs w:val="18"/>
              </w:rPr>
              <w:t>zapewnić serwis w okresie gwarancji</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995E92" w:rsidRDefault="004B201C" w:rsidP="004B201C">
            <w:pPr>
              <w:ind w:left="-211"/>
              <w:jc w:val="center"/>
              <w:rPr>
                <w:sz w:val="18"/>
                <w:szCs w:val="18"/>
              </w:rPr>
            </w:pPr>
            <w:r>
              <w:rPr>
                <w:sz w:val="18"/>
                <w:szCs w:val="18"/>
              </w:rPr>
              <w:t>42.</w:t>
            </w:r>
          </w:p>
        </w:tc>
        <w:tc>
          <w:tcPr>
            <w:tcW w:w="3421" w:type="pct"/>
            <w:tcBorders>
              <w:top w:val="single" w:sz="4" w:space="0" w:color="auto"/>
              <w:bottom w:val="single" w:sz="4" w:space="0" w:color="auto"/>
            </w:tcBorders>
            <w:vAlign w:val="center"/>
          </w:tcPr>
          <w:p w:rsidR="004B201C" w:rsidRPr="003558E7" w:rsidRDefault="004B201C" w:rsidP="004B201C">
            <w:pPr>
              <w:ind w:left="-70"/>
              <w:jc w:val="center"/>
              <w:rPr>
                <w:sz w:val="18"/>
                <w:szCs w:val="18"/>
              </w:rPr>
            </w:pPr>
            <w:r w:rsidRPr="00995E92">
              <w:rPr>
                <w:sz w:val="18"/>
                <w:szCs w:val="18"/>
              </w:rPr>
              <w:t>Deklaracja zgodności CE dla oferowanego zasilacza UPS potwierdzająca zgodność wyrobu z wymaganymi dyrektywami Unii Europejskiej</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r w:rsidR="004B201C" w:rsidRPr="008B4D36" w:rsidTr="004B201C">
        <w:tc>
          <w:tcPr>
            <w:tcW w:w="298" w:type="pct"/>
            <w:tcBorders>
              <w:top w:val="single" w:sz="4" w:space="0" w:color="auto"/>
              <w:bottom w:val="single" w:sz="4" w:space="0" w:color="auto"/>
            </w:tcBorders>
          </w:tcPr>
          <w:p w:rsidR="004B201C" w:rsidRPr="00995E92" w:rsidRDefault="004B201C" w:rsidP="004B201C">
            <w:pPr>
              <w:pStyle w:val="Akapitzlist"/>
              <w:suppressAutoHyphens w:val="0"/>
              <w:ind w:left="-211"/>
              <w:contextualSpacing w:val="0"/>
              <w:jc w:val="center"/>
              <w:rPr>
                <w:sz w:val="18"/>
                <w:szCs w:val="18"/>
              </w:rPr>
            </w:pPr>
            <w:r>
              <w:rPr>
                <w:sz w:val="18"/>
                <w:szCs w:val="18"/>
              </w:rPr>
              <w:t>43.</w:t>
            </w:r>
          </w:p>
        </w:tc>
        <w:tc>
          <w:tcPr>
            <w:tcW w:w="3421" w:type="pct"/>
            <w:tcBorders>
              <w:top w:val="single" w:sz="4" w:space="0" w:color="auto"/>
              <w:bottom w:val="single" w:sz="4" w:space="0" w:color="auto"/>
            </w:tcBorders>
            <w:vAlign w:val="center"/>
          </w:tcPr>
          <w:p w:rsidR="004B201C" w:rsidRPr="003558E7" w:rsidRDefault="004B201C" w:rsidP="004B201C">
            <w:pPr>
              <w:pStyle w:val="Akapitzlist"/>
              <w:suppressAutoHyphens w:val="0"/>
              <w:ind w:left="-70"/>
              <w:contextualSpacing w:val="0"/>
              <w:jc w:val="center"/>
              <w:rPr>
                <w:sz w:val="18"/>
                <w:szCs w:val="18"/>
              </w:rPr>
            </w:pPr>
            <w:r w:rsidRPr="00995E92">
              <w:rPr>
                <w:sz w:val="18"/>
                <w:szCs w:val="18"/>
              </w:rPr>
              <w:t>Aktu</w:t>
            </w:r>
            <w:r w:rsidR="006F33FF">
              <w:rPr>
                <w:sz w:val="18"/>
                <w:szCs w:val="18"/>
              </w:rPr>
              <w:t>alny certyfikat jakości ISO9001</w:t>
            </w:r>
            <w:r w:rsidRPr="00995E92">
              <w:rPr>
                <w:sz w:val="18"/>
                <w:szCs w:val="18"/>
              </w:rPr>
              <w:t xml:space="preserve"> obejmujący produkcję systemów zasilania bezprzerwowego UPS i wystawiony dla producenta zaoferowanego urządzenia przez niezależną zewnętrzną jednostkę badawczą</w:t>
            </w:r>
          </w:p>
        </w:tc>
        <w:tc>
          <w:tcPr>
            <w:tcW w:w="641" w:type="pct"/>
            <w:tcBorders>
              <w:top w:val="single" w:sz="4" w:space="0" w:color="auto"/>
              <w:bottom w:val="single" w:sz="4" w:space="0" w:color="auto"/>
            </w:tcBorders>
            <w:vAlign w:val="center"/>
          </w:tcPr>
          <w:p w:rsidR="004B201C" w:rsidRPr="008B4D36" w:rsidRDefault="004B201C" w:rsidP="004B201C">
            <w:pPr>
              <w:ind w:left="-211"/>
              <w:jc w:val="center"/>
              <w:rPr>
                <w:bCs/>
                <w:sz w:val="18"/>
                <w:szCs w:val="18"/>
              </w:rPr>
            </w:pPr>
            <w:r>
              <w:rPr>
                <w:bCs/>
                <w:sz w:val="18"/>
                <w:szCs w:val="18"/>
              </w:rPr>
              <w:t>TAK</w:t>
            </w:r>
          </w:p>
        </w:tc>
        <w:tc>
          <w:tcPr>
            <w:tcW w:w="641" w:type="pct"/>
            <w:tcBorders>
              <w:top w:val="single" w:sz="4" w:space="0" w:color="auto"/>
              <w:bottom w:val="single" w:sz="4" w:space="0" w:color="auto"/>
            </w:tcBorders>
            <w:vAlign w:val="center"/>
          </w:tcPr>
          <w:p w:rsidR="004B201C" w:rsidRDefault="004B201C" w:rsidP="004B201C">
            <w:pPr>
              <w:ind w:left="-211"/>
              <w:jc w:val="center"/>
              <w:rPr>
                <w:bCs/>
                <w:sz w:val="18"/>
                <w:szCs w:val="18"/>
              </w:rPr>
            </w:pPr>
          </w:p>
        </w:tc>
      </w:tr>
    </w:tbl>
    <w:p w:rsidR="00416C86" w:rsidRDefault="00416C86" w:rsidP="00A60E56">
      <w:pPr>
        <w:widowControl w:val="0"/>
        <w:jc w:val="both"/>
        <w:textAlignment w:val="baseline"/>
        <w:rPr>
          <w:kern w:val="1"/>
          <w:lang w:eastAsia="ar-SA"/>
        </w:rPr>
      </w:pPr>
    </w:p>
    <w:p w:rsidR="003B3ABB" w:rsidRPr="00A60E56" w:rsidRDefault="003B3ABB" w:rsidP="00A60E56">
      <w:pPr>
        <w:widowControl w:val="0"/>
        <w:jc w:val="both"/>
        <w:textAlignment w:val="baseline"/>
        <w:rPr>
          <w:kern w:val="1"/>
          <w:lang w:eastAsia="ar-SA"/>
        </w:rPr>
      </w:pPr>
    </w:p>
    <w:p w:rsidR="00A60E56" w:rsidRPr="00A60E56" w:rsidRDefault="00A60E56" w:rsidP="00A60E56">
      <w:pPr>
        <w:widowControl w:val="0"/>
        <w:jc w:val="both"/>
        <w:textAlignment w:val="baseline"/>
        <w:rPr>
          <w:rFonts w:ascii="Bookman Old Style" w:hAnsi="Bookman Old Style"/>
          <w:kern w:val="1"/>
          <w:sz w:val="20"/>
          <w:szCs w:val="20"/>
          <w:lang w:eastAsia="ar-SA"/>
        </w:rPr>
      </w:pPr>
      <w:r w:rsidRPr="00A60E56">
        <w:rPr>
          <w:kern w:val="1"/>
          <w:sz w:val="20"/>
          <w:szCs w:val="20"/>
          <w:lang w:eastAsia="ar-SA"/>
        </w:rPr>
        <w:t>II. Oświadczamy, że:</w:t>
      </w:r>
    </w:p>
    <w:p w:rsidR="00A60E56" w:rsidRPr="00A60E56" w:rsidRDefault="00A60E56" w:rsidP="00A60E56">
      <w:pPr>
        <w:widowControl w:val="0"/>
        <w:overflowPunct w:val="0"/>
        <w:jc w:val="both"/>
        <w:textAlignment w:val="baseline"/>
        <w:rPr>
          <w:color w:val="FF0000"/>
          <w:kern w:val="1"/>
          <w:sz w:val="6"/>
          <w:szCs w:val="6"/>
          <w:lang w:eastAsia="ar-SA"/>
        </w:rPr>
      </w:pPr>
    </w:p>
    <w:p w:rsidR="00B5708F" w:rsidRDefault="00B5708F" w:rsidP="00804141">
      <w:pPr>
        <w:widowControl w:val="0"/>
        <w:numPr>
          <w:ilvl w:val="0"/>
          <w:numId w:val="41"/>
        </w:numPr>
        <w:overflowPunct w:val="0"/>
        <w:jc w:val="both"/>
        <w:textAlignment w:val="baseline"/>
        <w:rPr>
          <w:rFonts w:cs="Calibri"/>
          <w:kern w:val="1"/>
          <w:sz w:val="20"/>
          <w:szCs w:val="20"/>
          <w:lang w:eastAsia="ar-SA"/>
        </w:rPr>
      </w:pPr>
      <w:r w:rsidRPr="00B5708F">
        <w:rPr>
          <w:rFonts w:cs="Calibri"/>
          <w:kern w:val="1"/>
          <w:sz w:val="20"/>
          <w:szCs w:val="20"/>
          <w:lang w:eastAsia="ar-SA"/>
        </w:rPr>
        <w:t>zapoznaliśmy się z Zapytaniem ofertowym i nie wnosimy zastrzeżeń,</w:t>
      </w:r>
    </w:p>
    <w:p w:rsidR="00B5708F" w:rsidRPr="00B5708F" w:rsidRDefault="00B5708F" w:rsidP="00B5708F">
      <w:pPr>
        <w:widowControl w:val="0"/>
        <w:overflowPunct w:val="0"/>
        <w:ind w:left="586"/>
        <w:jc w:val="both"/>
        <w:textAlignment w:val="baseline"/>
        <w:rPr>
          <w:rFonts w:cs="Calibri"/>
          <w:kern w:val="1"/>
          <w:sz w:val="10"/>
          <w:szCs w:val="10"/>
          <w:lang w:eastAsia="ar-SA"/>
        </w:rPr>
      </w:pPr>
    </w:p>
    <w:p w:rsidR="00B5708F" w:rsidRDefault="00B5708F" w:rsidP="00804141">
      <w:pPr>
        <w:widowControl w:val="0"/>
        <w:numPr>
          <w:ilvl w:val="0"/>
          <w:numId w:val="41"/>
        </w:numPr>
        <w:overflowPunct w:val="0"/>
        <w:jc w:val="both"/>
        <w:textAlignment w:val="baseline"/>
        <w:rPr>
          <w:rFonts w:cs="Calibri"/>
          <w:kern w:val="1"/>
          <w:sz w:val="20"/>
          <w:szCs w:val="20"/>
          <w:lang w:eastAsia="ar-SA"/>
        </w:rPr>
      </w:pPr>
      <w:r w:rsidRPr="00B5708F">
        <w:rPr>
          <w:rFonts w:cs="Calibri"/>
          <w:kern w:val="1"/>
          <w:sz w:val="20"/>
          <w:szCs w:val="20"/>
          <w:lang w:eastAsia="ar-SA"/>
        </w:rPr>
        <w:t>wzór Umowy wraz z Protokołem zdawczo-odbiorczym załączony do Zapytania ofertowego akceptujemy bez zastrzeżeń i zobowiązujemy się w przypadku wyboru naszej oferty do jej podpisania w miejscu i</w:t>
      </w:r>
      <w:r w:rsidR="00C76DFA">
        <w:rPr>
          <w:rFonts w:cs="Calibri"/>
          <w:kern w:val="1"/>
          <w:sz w:val="20"/>
          <w:szCs w:val="20"/>
          <w:lang w:eastAsia="ar-SA"/>
        </w:rPr>
        <w:t> </w:t>
      </w:r>
      <w:r w:rsidRPr="00B5708F">
        <w:rPr>
          <w:rFonts w:cs="Calibri"/>
          <w:kern w:val="1"/>
          <w:sz w:val="20"/>
          <w:szCs w:val="20"/>
          <w:lang w:eastAsia="ar-SA"/>
        </w:rPr>
        <w:t>terminie wyznaczonym przez Zamawiającego,</w:t>
      </w:r>
    </w:p>
    <w:p w:rsidR="00B5708F" w:rsidRPr="00B5708F" w:rsidRDefault="00B5708F" w:rsidP="00B5708F">
      <w:pPr>
        <w:widowControl w:val="0"/>
        <w:overflowPunct w:val="0"/>
        <w:jc w:val="both"/>
        <w:textAlignment w:val="baseline"/>
        <w:rPr>
          <w:rFonts w:cs="Calibri"/>
          <w:kern w:val="1"/>
          <w:sz w:val="10"/>
          <w:szCs w:val="10"/>
          <w:lang w:eastAsia="ar-SA"/>
        </w:rPr>
      </w:pPr>
    </w:p>
    <w:p w:rsidR="00B5708F" w:rsidRPr="00B5708F" w:rsidRDefault="00537292" w:rsidP="00804141">
      <w:pPr>
        <w:widowControl w:val="0"/>
        <w:numPr>
          <w:ilvl w:val="0"/>
          <w:numId w:val="41"/>
        </w:numPr>
        <w:overflowPunct w:val="0"/>
        <w:jc w:val="both"/>
        <w:textAlignment w:val="baseline"/>
        <w:rPr>
          <w:rFonts w:cs="Calibri"/>
          <w:kern w:val="1"/>
          <w:sz w:val="20"/>
          <w:szCs w:val="20"/>
          <w:lang w:eastAsia="ar-SA"/>
        </w:rPr>
      </w:pPr>
      <w:r>
        <w:rPr>
          <w:rFonts w:cs="Calibri"/>
          <w:kern w:val="1"/>
          <w:sz w:val="20"/>
          <w:szCs w:val="20"/>
          <w:lang w:eastAsia="ar-SA"/>
        </w:rPr>
        <w:t>oferowane</w:t>
      </w:r>
      <w:r w:rsidR="00B5708F" w:rsidRPr="00B5708F">
        <w:rPr>
          <w:rFonts w:cs="Calibri"/>
          <w:kern w:val="1"/>
          <w:sz w:val="20"/>
          <w:szCs w:val="20"/>
          <w:lang w:eastAsia="ar-SA"/>
        </w:rPr>
        <w:t xml:space="preserve"> </w:t>
      </w:r>
      <w:r>
        <w:rPr>
          <w:rFonts w:cs="Calibri"/>
          <w:kern w:val="1"/>
          <w:sz w:val="20"/>
          <w:szCs w:val="20"/>
          <w:lang w:eastAsia="ar-SA"/>
        </w:rPr>
        <w:t>urządzenia są kompletne i będą</w:t>
      </w:r>
      <w:r w:rsidR="00B5708F" w:rsidRPr="00B5708F">
        <w:rPr>
          <w:rFonts w:cs="Calibri"/>
          <w:kern w:val="1"/>
          <w:sz w:val="20"/>
          <w:szCs w:val="20"/>
          <w:lang w:eastAsia="ar-SA"/>
        </w:rPr>
        <w:t xml:space="preserve"> po </w:t>
      </w:r>
      <w:r>
        <w:rPr>
          <w:rFonts w:cs="Calibri"/>
          <w:kern w:val="1"/>
          <w:sz w:val="20"/>
          <w:szCs w:val="20"/>
          <w:lang w:eastAsia="ar-SA"/>
        </w:rPr>
        <w:t>dostawie do Zamawiającego gotowe</w:t>
      </w:r>
      <w:r w:rsidR="00B5708F" w:rsidRPr="00B5708F">
        <w:rPr>
          <w:rFonts w:cs="Calibri"/>
          <w:kern w:val="1"/>
          <w:sz w:val="20"/>
          <w:szCs w:val="20"/>
          <w:lang w:eastAsia="ar-SA"/>
        </w:rPr>
        <w:t xml:space="preserve"> do podjęcia działalności bez żadnych dodatkowych zakupów i inwestycji,</w:t>
      </w:r>
    </w:p>
    <w:p w:rsidR="00B5708F" w:rsidRPr="00B5708F" w:rsidRDefault="00B5708F" w:rsidP="00B5708F">
      <w:pPr>
        <w:widowControl w:val="0"/>
        <w:overflowPunct w:val="0"/>
        <w:jc w:val="both"/>
        <w:textAlignment w:val="baseline"/>
        <w:rPr>
          <w:rFonts w:cs="Calibri"/>
          <w:kern w:val="1"/>
          <w:sz w:val="10"/>
          <w:szCs w:val="10"/>
          <w:lang w:eastAsia="ar-SA"/>
        </w:rPr>
      </w:pPr>
    </w:p>
    <w:p w:rsidR="00B5708F" w:rsidRPr="00B5708F" w:rsidRDefault="00B5708F" w:rsidP="00804141">
      <w:pPr>
        <w:widowControl w:val="0"/>
        <w:numPr>
          <w:ilvl w:val="0"/>
          <w:numId w:val="41"/>
        </w:numPr>
        <w:overflowPunct w:val="0"/>
        <w:jc w:val="both"/>
        <w:textAlignment w:val="baseline"/>
        <w:rPr>
          <w:rFonts w:cs="Calibri"/>
          <w:kern w:val="1"/>
          <w:sz w:val="20"/>
          <w:szCs w:val="20"/>
          <w:lang w:eastAsia="ar-SA"/>
        </w:rPr>
      </w:pPr>
      <w:r w:rsidRPr="00B5708F">
        <w:rPr>
          <w:rFonts w:cs="Calibri"/>
          <w:kern w:val="1"/>
          <w:sz w:val="20"/>
          <w:szCs w:val="20"/>
          <w:lang w:eastAsia="ar-SA"/>
        </w:rPr>
        <w:t>dostawę zrealizujemy transportem własnym i na swój koszt ,</w:t>
      </w:r>
    </w:p>
    <w:p w:rsidR="00B5708F" w:rsidRPr="00B5708F" w:rsidRDefault="00B5708F" w:rsidP="00B5708F">
      <w:pPr>
        <w:widowControl w:val="0"/>
        <w:overflowPunct w:val="0"/>
        <w:jc w:val="both"/>
        <w:textAlignment w:val="baseline"/>
        <w:rPr>
          <w:rFonts w:cs="Calibri"/>
          <w:kern w:val="1"/>
          <w:sz w:val="10"/>
          <w:szCs w:val="10"/>
          <w:lang w:eastAsia="ar-SA"/>
        </w:rPr>
      </w:pPr>
    </w:p>
    <w:p w:rsidR="00B5708F" w:rsidRPr="00B5708F" w:rsidRDefault="00B5708F" w:rsidP="00804141">
      <w:pPr>
        <w:widowControl w:val="0"/>
        <w:numPr>
          <w:ilvl w:val="0"/>
          <w:numId w:val="41"/>
        </w:numPr>
        <w:overflowPunct w:val="0"/>
        <w:jc w:val="both"/>
        <w:textAlignment w:val="baseline"/>
        <w:rPr>
          <w:rFonts w:cs="Calibri"/>
          <w:kern w:val="1"/>
          <w:sz w:val="20"/>
          <w:szCs w:val="20"/>
          <w:lang w:eastAsia="ar-SA"/>
        </w:rPr>
      </w:pPr>
      <w:r w:rsidRPr="00B5708F">
        <w:rPr>
          <w:rFonts w:cs="Calibri"/>
          <w:kern w:val="1"/>
          <w:sz w:val="20"/>
          <w:szCs w:val="20"/>
          <w:lang w:eastAsia="ar-SA"/>
        </w:rPr>
        <w:t>termin płatności za dostarczony towar wynosił będzie 60 dni od dnia dostarczenia towaru i doręczenia prawidłowo oraz zgodnie z umową wystawionej faktury, na rachunek bankowy Wykonawcy, prowadzony przez …………. o numerze ……………………………….. (</w:t>
      </w:r>
      <w:r w:rsidRPr="00B5708F">
        <w:rPr>
          <w:rFonts w:cs="Calibri"/>
          <w:i/>
          <w:kern w:val="1"/>
          <w:sz w:val="20"/>
          <w:szCs w:val="20"/>
          <w:lang w:eastAsia="ar-SA"/>
        </w:rPr>
        <w:t>wpisuje Wykonawca</w:t>
      </w:r>
      <w:r w:rsidRPr="00B5708F">
        <w:rPr>
          <w:rFonts w:cs="Calibri"/>
          <w:kern w:val="1"/>
          <w:sz w:val="20"/>
          <w:szCs w:val="20"/>
          <w:lang w:eastAsia="ar-SA"/>
        </w:rPr>
        <w:t>),</w:t>
      </w:r>
    </w:p>
    <w:p w:rsidR="00A60E56" w:rsidRPr="00A60E56" w:rsidRDefault="00A60E56" w:rsidP="00A60E56">
      <w:pPr>
        <w:widowControl w:val="0"/>
        <w:overflowPunct w:val="0"/>
        <w:jc w:val="both"/>
        <w:textAlignment w:val="baseline"/>
        <w:rPr>
          <w:rFonts w:cs="Calibri"/>
          <w:kern w:val="1"/>
          <w:sz w:val="10"/>
          <w:szCs w:val="10"/>
          <w:lang w:eastAsia="ar-SA"/>
        </w:rPr>
      </w:pPr>
    </w:p>
    <w:p w:rsidR="00A60E56" w:rsidRPr="00A60E56" w:rsidRDefault="00A60E56" w:rsidP="00E461AF">
      <w:pPr>
        <w:widowControl w:val="0"/>
        <w:numPr>
          <w:ilvl w:val="0"/>
          <w:numId w:val="25"/>
        </w:numPr>
        <w:tabs>
          <w:tab w:val="num" w:pos="-475"/>
        </w:tabs>
        <w:overflowPunct w:val="0"/>
        <w:ind w:left="516"/>
        <w:jc w:val="both"/>
        <w:textAlignment w:val="baseline"/>
        <w:rPr>
          <w:rFonts w:cs="Calibri"/>
          <w:kern w:val="1"/>
          <w:sz w:val="10"/>
          <w:szCs w:val="10"/>
          <w:lang w:eastAsia="ar-SA"/>
        </w:rPr>
      </w:pPr>
      <w:r w:rsidRPr="00A60E56">
        <w:rPr>
          <w:rFonts w:cs="Calibri"/>
          <w:kern w:val="1"/>
          <w:sz w:val="20"/>
          <w:szCs w:val="20"/>
          <w:lang w:eastAsia="ar-SA"/>
        </w:rPr>
        <w:t>wyszczególnione w złożonej ofercie ceny jednostkowe pozostaną niezmienne przez okres trwania umowy, z zastrzeżeniem przypadków wskazanych w umowie,</w:t>
      </w:r>
    </w:p>
    <w:p w:rsidR="00A60E56" w:rsidRPr="00A60E56" w:rsidRDefault="00A60E56" w:rsidP="00A60E56">
      <w:pPr>
        <w:widowControl w:val="0"/>
        <w:overflowPunct w:val="0"/>
        <w:jc w:val="both"/>
        <w:textAlignment w:val="baseline"/>
        <w:rPr>
          <w:rFonts w:cs="Calibri"/>
          <w:kern w:val="1"/>
          <w:sz w:val="10"/>
          <w:szCs w:val="10"/>
          <w:lang w:eastAsia="ar-SA"/>
        </w:rPr>
      </w:pPr>
    </w:p>
    <w:p w:rsidR="00A60E56" w:rsidRPr="00A60E56" w:rsidRDefault="00A60E56" w:rsidP="00E461AF">
      <w:pPr>
        <w:widowControl w:val="0"/>
        <w:numPr>
          <w:ilvl w:val="0"/>
          <w:numId w:val="25"/>
        </w:numPr>
        <w:tabs>
          <w:tab w:val="num" w:pos="-475"/>
        </w:tabs>
        <w:overflowPunct w:val="0"/>
        <w:ind w:left="516"/>
        <w:jc w:val="both"/>
        <w:textAlignment w:val="baseline"/>
        <w:rPr>
          <w:rFonts w:cs="Calibri"/>
          <w:kern w:val="1"/>
          <w:sz w:val="10"/>
          <w:szCs w:val="10"/>
          <w:lang w:eastAsia="ar-SA"/>
        </w:rPr>
      </w:pPr>
      <w:r w:rsidRPr="00A60E56">
        <w:rPr>
          <w:rFonts w:cs="Calibri"/>
          <w:kern w:val="1"/>
          <w:sz w:val="20"/>
          <w:szCs w:val="20"/>
          <w:lang w:eastAsia="ar-SA"/>
        </w:rPr>
        <w:t xml:space="preserve">uważamy się za związanych niniejszą ofertą przez okres </w:t>
      </w:r>
      <w:r w:rsidRPr="00A60E56">
        <w:rPr>
          <w:rFonts w:cs="Calibri"/>
          <w:bCs/>
          <w:kern w:val="1"/>
          <w:sz w:val="20"/>
          <w:szCs w:val="20"/>
          <w:lang w:eastAsia="ar-SA"/>
        </w:rPr>
        <w:t>30</w:t>
      </w:r>
      <w:r w:rsidRPr="00A60E56">
        <w:rPr>
          <w:rFonts w:cs="Calibri"/>
          <w:kern w:val="1"/>
          <w:sz w:val="20"/>
          <w:szCs w:val="20"/>
          <w:lang w:eastAsia="ar-SA"/>
        </w:rPr>
        <w:t xml:space="preserve"> dni od terminu składania ofert,</w:t>
      </w:r>
    </w:p>
    <w:p w:rsidR="00A60E56" w:rsidRPr="00A60E56" w:rsidRDefault="00A60E56" w:rsidP="00A60E56">
      <w:pPr>
        <w:widowControl w:val="0"/>
        <w:overflowPunct w:val="0"/>
        <w:ind w:left="708"/>
        <w:textAlignment w:val="baseline"/>
        <w:rPr>
          <w:rFonts w:cs="Calibri"/>
          <w:kern w:val="1"/>
          <w:sz w:val="10"/>
          <w:szCs w:val="10"/>
          <w:lang w:eastAsia="ar-SA"/>
        </w:rPr>
      </w:pPr>
    </w:p>
    <w:p w:rsidR="00A60E56" w:rsidRPr="00A60E56" w:rsidRDefault="00A60E56" w:rsidP="00E461AF">
      <w:pPr>
        <w:widowControl w:val="0"/>
        <w:numPr>
          <w:ilvl w:val="0"/>
          <w:numId w:val="25"/>
        </w:numPr>
        <w:tabs>
          <w:tab w:val="num" w:pos="-475"/>
        </w:tabs>
        <w:overflowPunct w:val="0"/>
        <w:ind w:left="516"/>
        <w:jc w:val="both"/>
        <w:textAlignment w:val="baseline"/>
        <w:rPr>
          <w:rFonts w:cs="Calibri"/>
          <w:kern w:val="1"/>
          <w:sz w:val="10"/>
          <w:szCs w:val="10"/>
          <w:lang w:eastAsia="ar-SA"/>
        </w:rPr>
      </w:pPr>
      <w:r w:rsidRPr="00A60E56">
        <w:rPr>
          <w:rFonts w:cs="Calibri"/>
          <w:kern w:val="1"/>
          <w:sz w:val="20"/>
          <w:szCs w:val="20"/>
          <w:lang w:eastAsia="ar-SA"/>
        </w:rPr>
        <w:t xml:space="preserve">zamówienie </w:t>
      </w:r>
      <w:r w:rsidRPr="00A60E56">
        <w:rPr>
          <w:rFonts w:cs="Calibri"/>
          <w:b/>
          <w:kern w:val="1"/>
          <w:sz w:val="20"/>
          <w:szCs w:val="20"/>
          <w:lang w:eastAsia="ar-SA"/>
        </w:rPr>
        <w:t>zrealizujemy sami</w:t>
      </w:r>
      <w:r w:rsidRPr="00A60E56">
        <w:rPr>
          <w:rFonts w:cs="Calibri"/>
          <w:kern w:val="1"/>
          <w:sz w:val="20"/>
          <w:szCs w:val="20"/>
          <w:lang w:eastAsia="ar-SA"/>
        </w:rPr>
        <w:t>/</w:t>
      </w:r>
      <w:r w:rsidRPr="00A60E56">
        <w:rPr>
          <w:rFonts w:cs="Calibri"/>
          <w:b/>
          <w:kern w:val="1"/>
          <w:sz w:val="20"/>
          <w:szCs w:val="20"/>
          <w:lang w:eastAsia="ar-SA"/>
        </w:rPr>
        <w:t xml:space="preserve">zamierzamy powierzyć </w:t>
      </w:r>
      <w:r w:rsidRPr="00A60E56">
        <w:rPr>
          <w:rFonts w:cs="Calibri"/>
          <w:kern w:val="1"/>
          <w:sz w:val="20"/>
          <w:szCs w:val="20"/>
          <w:lang w:eastAsia="ar-SA"/>
        </w:rPr>
        <w:t>wykonanie następujących części zamówienia(</w:t>
      </w:r>
      <w:r w:rsidRPr="00A60E56">
        <w:rPr>
          <w:rFonts w:cs="Calibri"/>
          <w:i/>
          <w:kern w:val="1"/>
          <w:sz w:val="20"/>
          <w:szCs w:val="20"/>
          <w:lang w:eastAsia="ar-SA"/>
        </w:rPr>
        <w:t>niepotrzebne skreślić</w:t>
      </w:r>
      <w:r w:rsidRPr="00A60E56">
        <w:rPr>
          <w:rFonts w:cs="Calibri"/>
          <w:kern w:val="1"/>
          <w:sz w:val="20"/>
          <w:szCs w:val="20"/>
          <w:lang w:eastAsia="ar-SA"/>
        </w:rPr>
        <w:t xml:space="preserve">) …………………..…………………………… </w:t>
      </w:r>
      <w:r w:rsidRPr="00A60E56">
        <w:rPr>
          <w:rFonts w:cs="Calibri"/>
          <w:b/>
          <w:kern w:val="1"/>
          <w:sz w:val="20"/>
          <w:szCs w:val="20"/>
          <w:lang w:eastAsia="ar-SA"/>
        </w:rPr>
        <w:t>podwykonawcom</w:t>
      </w:r>
      <w:r w:rsidRPr="00A60E56">
        <w:rPr>
          <w:rFonts w:cs="Calibri"/>
          <w:kern w:val="1"/>
          <w:sz w:val="20"/>
          <w:szCs w:val="20"/>
          <w:lang w:eastAsia="ar-SA"/>
        </w:rPr>
        <w:t xml:space="preserve"> ………………………………. (</w:t>
      </w:r>
      <w:r w:rsidRPr="00A60E56">
        <w:rPr>
          <w:rFonts w:cs="Calibri"/>
          <w:i/>
          <w:kern w:val="1"/>
          <w:sz w:val="20"/>
          <w:szCs w:val="20"/>
          <w:lang w:eastAsia="ar-SA"/>
        </w:rPr>
        <w:t>o ile jest to wiadome, podać firmy podwykonawców</w:t>
      </w:r>
      <w:r w:rsidRPr="00A60E56">
        <w:rPr>
          <w:rFonts w:cs="Calibri"/>
          <w:kern w:val="1"/>
          <w:sz w:val="20"/>
          <w:szCs w:val="20"/>
          <w:lang w:eastAsia="ar-SA"/>
        </w:rPr>
        <w:t>),</w:t>
      </w:r>
    </w:p>
    <w:p w:rsidR="00A60E56" w:rsidRPr="00A60E56" w:rsidRDefault="00A60E56" w:rsidP="00A60E56">
      <w:pPr>
        <w:widowControl w:val="0"/>
        <w:overflowPunct w:val="0"/>
        <w:ind w:left="708"/>
        <w:textAlignment w:val="baseline"/>
        <w:rPr>
          <w:rFonts w:cs="Calibri"/>
          <w:kern w:val="1"/>
          <w:sz w:val="10"/>
          <w:szCs w:val="10"/>
          <w:lang w:eastAsia="ar-SA"/>
        </w:rPr>
      </w:pPr>
    </w:p>
    <w:p w:rsidR="00A60E56" w:rsidRPr="00A60E56" w:rsidRDefault="00A60E56" w:rsidP="00A60E56">
      <w:pPr>
        <w:widowControl w:val="0"/>
        <w:overflowPunct w:val="0"/>
        <w:ind w:left="708"/>
        <w:textAlignment w:val="baseline"/>
        <w:rPr>
          <w:rFonts w:cs="Calibri"/>
          <w:kern w:val="1"/>
          <w:sz w:val="10"/>
          <w:szCs w:val="10"/>
          <w:lang w:eastAsia="ar-SA"/>
        </w:rPr>
      </w:pPr>
    </w:p>
    <w:p w:rsidR="00A60E56" w:rsidRPr="00A60E56" w:rsidRDefault="00A60E56" w:rsidP="00E461AF">
      <w:pPr>
        <w:widowControl w:val="0"/>
        <w:numPr>
          <w:ilvl w:val="0"/>
          <w:numId w:val="25"/>
        </w:numPr>
        <w:tabs>
          <w:tab w:val="num" w:pos="-581"/>
          <w:tab w:val="num" w:pos="-363"/>
        </w:tabs>
        <w:overflowPunct w:val="0"/>
        <w:ind w:left="517" w:hanging="284"/>
        <w:jc w:val="both"/>
        <w:textAlignment w:val="baseline"/>
        <w:rPr>
          <w:rFonts w:cs="Calibri"/>
          <w:i/>
          <w:kern w:val="1"/>
          <w:sz w:val="20"/>
          <w:szCs w:val="20"/>
          <w:lang w:eastAsia="ar-SA"/>
        </w:rPr>
      </w:pPr>
      <w:r w:rsidRPr="00A60E56">
        <w:rPr>
          <w:rFonts w:cs="Calibri"/>
          <w:color w:val="00000A"/>
          <w:kern w:val="1"/>
          <w:sz w:val="20"/>
          <w:szCs w:val="20"/>
          <w:lang w:eastAsia="ar-SA"/>
        </w:rPr>
        <w:t>wybór naszej oferty nie będzie prowadził do powstania u Zamawiającego obowiązku podatkowego na</w:t>
      </w:r>
      <w:r w:rsidR="004B201C">
        <w:rPr>
          <w:rFonts w:cs="Calibri"/>
          <w:color w:val="00000A"/>
          <w:kern w:val="1"/>
          <w:sz w:val="20"/>
          <w:szCs w:val="20"/>
          <w:lang w:eastAsia="ar-SA"/>
        </w:rPr>
        <w:t> </w:t>
      </w:r>
      <w:r w:rsidRPr="00A60E56">
        <w:rPr>
          <w:rFonts w:cs="Calibri"/>
          <w:color w:val="00000A"/>
          <w:kern w:val="1"/>
          <w:sz w:val="20"/>
          <w:szCs w:val="20"/>
          <w:lang w:eastAsia="ar-SA"/>
        </w:rPr>
        <w:t>podstawie ustawy z dnia 11 marca 2004 r. o podatku od towarów i usług (</w:t>
      </w:r>
      <w:proofErr w:type="spellStart"/>
      <w:r w:rsidRPr="00A60E56">
        <w:rPr>
          <w:rFonts w:cs="Calibri"/>
          <w:color w:val="00000A"/>
          <w:kern w:val="1"/>
          <w:sz w:val="20"/>
          <w:szCs w:val="20"/>
          <w:lang w:eastAsia="ar-SA"/>
        </w:rPr>
        <w:t>t.j</w:t>
      </w:r>
      <w:proofErr w:type="spellEnd"/>
      <w:r w:rsidRPr="00A60E56">
        <w:rPr>
          <w:rFonts w:cs="Calibri"/>
          <w:color w:val="00000A"/>
          <w:kern w:val="1"/>
          <w:sz w:val="20"/>
          <w:szCs w:val="20"/>
          <w:lang w:eastAsia="ar-SA"/>
        </w:rPr>
        <w:t>. Dz. U. z 2018, poz. 2174, z </w:t>
      </w:r>
      <w:proofErr w:type="spellStart"/>
      <w:r w:rsidRPr="00A60E56">
        <w:rPr>
          <w:rFonts w:cs="Calibri"/>
          <w:color w:val="00000A"/>
          <w:kern w:val="1"/>
          <w:sz w:val="20"/>
          <w:szCs w:val="20"/>
          <w:lang w:eastAsia="ar-SA"/>
        </w:rPr>
        <w:t>późn</w:t>
      </w:r>
      <w:proofErr w:type="spellEnd"/>
      <w:r w:rsidRPr="00A60E56">
        <w:rPr>
          <w:rFonts w:cs="Calibri"/>
          <w:color w:val="00000A"/>
          <w:kern w:val="1"/>
          <w:sz w:val="20"/>
          <w:szCs w:val="20"/>
          <w:lang w:eastAsia="ar-SA"/>
        </w:rPr>
        <w:t>. zm.).</w:t>
      </w:r>
    </w:p>
    <w:p w:rsidR="00A60E56" w:rsidRPr="00A60E56" w:rsidRDefault="00A60E56" w:rsidP="00A60E56">
      <w:pPr>
        <w:widowControl w:val="0"/>
        <w:overflowPunct w:val="0"/>
        <w:ind w:left="517"/>
        <w:jc w:val="both"/>
        <w:textAlignment w:val="baseline"/>
        <w:rPr>
          <w:rFonts w:cs="Calibri"/>
          <w:color w:val="00000A"/>
          <w:kern w:val="1"/>
          <w:sz w:val="20"/>
          <w:szCs w:val="20"/>
          <w:lang w:eastAsia="ar-SA"/>
        </w:rPr>
      </w:pPr>
      <w:r w:rsidRPr="00A60E56">
        <w:rPr>
          <w:rFonts w:cs="Calibri"/>
          <w:i/>
          <w:color w:val="00000A"/>
          <w:kern w:val="1"/>
          <w:sz w:val="20"/>
          <w:szCs w:val="20"/>
          <w:lang w:eastAsia="ar-SA"/>
        </w:rPr>
        <w:t>Uwaga: jeżeli wybór oferty będzie prowadził na podstawie ustawy z dnia 11 marca 2004 r. o podatku od</w:t>
      </w:r>
      <w:r w:rsidR="00C84991">
        <w:rPr>
          <w:rFonts w:cs="Calibri"/>
          <w:i/>
          <w:color w:val="00000A"/>
          <w:kern w:val="1"/>
          <w:sz w:val="20"/>
          <w:szCs w:val="20"/>
          <w:lang w:eastAsia="ar-SA"/>
        </w:rPr>
        <w:t> </w:t>
      </w:r>
      <w:r w:rsidRPr="00A60E56">
        <w:rPr>
          <w:rFonts w:cs="Calibri"/>
          <w:i/>
          <w:color w:val="00000A"/>
          <w:kern w:val="1"/>
          <w:sz w:val="20"/>
          <w:szCs w:val="20"/>
          <w:lang w:eastAsia="ar-SA"/>
        </w:rPr>
        <w:t>towarów i usług do powstania u Zamawiającego obowiązku podatkowego Wykonawca zobowiązany jest dołączyć do oferty wykaz za</w:t>
      </w:r>
      <w:r w:rsidR="00B5708F">
        <w:rPr>
          <w:rFonts w:cs="Calibri"/>
          <w:i/>
          <w:color w:val="00000A"/>
          <w:kern w:val="1"/>
          <w:sz w:val="20"/>
          <w:szCs w:val="20"/>
          <w:lang w:eastAsia="ar-SA"/>
        </w:rPr>
        <w:t>wierający nazwę (rodzaj) towaru lub</w:t>
      </w:r>
      <w:r w:rsidRPr="00A60E56">
        <w:rPr>
          <w:rFonts w:cs="Calibri"/>
          <w:i/>
          <w:color w:val="00000A"/>
          <w:kern w:val="1"/>
          <w:sz w:val="20"/>
          <w:szCs w:val="20"/>
          <w:lang w:eastAsia="ar-SA"/>
        </w:rPr>
        <w:t xml:space="preserve"> usługi, których dostawa lub</w:t>
      </w:r>
      <w:r w:rsidR="00C84991">
        <w:rPr>
          <w:rFonts w:cs="Calibri"/>
          <w:i/>
          <w:color w:val="00000A"/>
          <w:kern w:val="1"/>
          <w:sz w:val="20"/>
          <w:szCs w:val="20"/>
          <w:lang w:eastAsia="ar-SA"/>
        </w:rPr>
        <w:t> </w:t>
      </w:r>
      <w:r w:rsidRPr="00A60E56">
        <w:rPr>
          <w:rFonts w:cs="Calibri"/>
          <w:i/>
          <w:color w:val="00000A"/>
          <w:kern w:val="1"/>
          <w:sz w:val="20"/>
          <w:szCs w:val="20"/>
          <w:lang w:eastAsia="ar-SA"/>
        </w:rPr>
        <w:t>świadczenie będzie p</w:t>
      </w:r>
      <w:r w:rsidR="00B5708F">
        <w:rPr>
          <w:rFonts w:cs="Calibri"/>
          <w:i/>
          <w:color w:val="00000A"/>
          <w:kern w:val="1"/>
          <w:sz w:val="20"/>
          <w:szCs w:val="20"/>
          <w:lang w:eastAsia="ar-SA"/>
        </w:rPr>
        <w:t>rowadzić do jego powstania,</w:t>
      </w:r>
      <w:r w:rsidRPr="00A60E56">
        <w:rPr>
          <w:rFonts w:cs="Calibri"/>
          <w:i/>
          <w:color w:val="00000A"/>
          <w:kern w:val="1"/>
          <w:sz w:val="20"/>
          <w:szCs w:val="20"/>
          <w:lang w:eastAsia="ar-SA"/>
        </w:rPr>
        <w:t xml:space="preserve"> ich wartość bez kwoty podatku</w:t>
      </w:r>
      <w:r w:rsidR="008B4D36">
        <w:rPr>
          <w:rFonts w:cs="Calibri"/>
          <w:i/>
          <w:color w:val="00000A"/>
          <w:kern w:val="1"/>
          <w:sz w:val="20"/>
          <w:szCs w:val="20"/>
          <w:lang w:eastAsia="ar-SA"/>
        </w:rPr>
        <w:t xml:space="preserve"> oraz</w:t>
      </w:r>
      <w:r w:rsidR="00B5708F">
        <w:rPr>
          <w:rFonts w:cs="Calibri"/>
          <w:i/>
          <w:color w:val="00000A"/>
          <w:kern w:val="1"/>
          <w:sz w:val="20"/>
          <w:szCs w:val="20"/>
          <w:lang w:eastAsia="ar-SA"/>
        </w:rPr>
        <w:t xml:space="preserve"> stawki podatku od towarów i usług, która zgodnie z wiedzą Wykonawcy będzie miała zastosowanie</w:t>
      </w:r>
      <w:r w:rsidRPr="00A60E56">
        <w:rPr>
          <w:rFonts w:cs="Calibri"/>
          <w:color w:val="00000A"/>
          <w:kern w:val="1"/>
          <w:sz w:val="20"/>
          <w:szCs w:val="20"/>
          <w:lang w:eastAsia="ar-SA"/>
        </w:rPr>
        <w:t>.</w:t>
      </w:r>
    </w:p>
    <w:p w:rsidR="00A60E56" w:rsidRPr="00A60E56" w:rsidRDefault="00A60E56" w:rsidP="00A60E56">
      <w:pPr>
        <w:widowControl w:val="0"/>
        <w:overflowPunct w:val="0"/>
        <w:ind w:left="708"/>
        <w:textAlignment w:val="baseline"/>
        <w:rPr>
          <w:rFonts w:cs="Calibri"/>
          <w:kern w:val="1"/>
          <w:sz w:val="10"/>
          <w:szCs w:val="10"/>
          <w:lang w:eastAsia="ar-SA"/>
        </w:rPr>
      </w:pPr>
    </w:p>
    <w:p w:rsidR="00A60E56" w:rsidRPr="00A60E56" w:rsidRDefault="00A60E56" w:rsidP="00E461AF">
      <w:pPr>
        <w:widowControl w:val="0"/>
        <w:numPr>
          <w:ilvl w:val="0"/>
          <w:numId w:val="25"/>
        </w:numPr>
        <w:tabs>
          <w:tab w:val="num" w:pos="-581"/>
          <w:tab w:val="num" w:pos="-363"/>
        </w:tabs>
        <w:overflowPunct w:val="0"/>
        <w:ind w:left="517" w:hanging="284"/>
        <w:jc w:val="both"/>
        <w:textAlignment w:val="baseline"/>
        <w:rPr>
          <w:i/>
          <w:kern w:val="1"/>
          <w:sz w:val="20"/>
          <w:szCs w:val="20"/>
          <w:lang w:eastAsia="ar-SA"/>
        </w:rPr>
      </w:pPr>
      <w:r w:rsidRPr="00A60E56">
        <w:rPr>
          <w:kern w:val="1"/>
          <w:sz w:val="20"/>
          <w:szCs w:val="20"/>
          <w:lang w:eastAsia="ar-SA"/>
        </w:rPr>
        <w:t>wypełniłem obowiązki informacyjne przewidziane w art. 13 lub art. 14 RODO (</w:t>
      </w:r>
      <w:r w:rsidRPr="00A60E56">
        <w:rPr>
          <w:color w:val="00000A"/>
          <w:kern w:val="1"/>
          <w:sz w:val="20"/>
          <w:szCs w:val="20"/>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Pr="00A60E56">
        <w:rPr>
          <w:color w:val="00000A"/>
          <w:kern w:val="1"/>
          <w:sz w:val="20"/>
          <w:szCs w:val="20"/>
          <w:lang w:eastAsia="ar-SA"/>
        </w:rPr>
        <w:lastRenderedPageBreak/>
        <w:t>119 z 04.05.2016, str. 1) ) wobec osób fizycznych, od których dane osobowe bezpośrednio lub pośrednio pozyskałem w celu ubiegania się o udzielenie zamówienia publicznego w niniejszym postępowaniu.</w:t>
      </w:r>
    </w:p>
    <w:p w:rsidR="00A60E56" w:rsidRPr="00A60E56" w:rsidRDefault="00A60E56" w:rsidP="00A60E56">
      <w:pPr>
        <w:widowControl w:val="0"/>
        <w:overflowPunct w:val="0"/>
        <w:ind w:left="517"/>
        <w:jc w:val="both"/>
        <w:textAlignment w:val="baseline"/>
        <w:rPr>
          <w:rFonts w:cs="Calibri"/>
          <w:i/>
          <w:color w:val="00000A"/>
          <w:kern w:val="1"/>
          <w:sz w:val="20"/>
          <w:szCs w:val="20"/>
          <w:lang w:eastAsia="ar-SA"/>
        </w:rPr>
      </w:pPr>
      <w:r w:rsidRPr="00A60E56">
        <w:rPr>
          <w:rFonts w:cs="Calibri"/>
          <w:i/>
          <w:color w:val="00000A"/>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A60E56" w:rsidRPr="00A60E56" w:rsidRDefault="00A60E56" w:rsidP="00A60E56">
      <w:pPr>
        <w:widowControl w:val="0"/>
        <w:overflowPunct w:val="0"/>
        <w:jc w:val="both"/>
        <w:textAlignment w:val="baseline"/>
        <w:rPr>
          <w:rFonts w:cs="Calibri"/>
          <w:i/>
          <w:color w:val="00000A"/>
          <w:kern w:val="1"/>
          <w:sz w:val="20"/>
          <w:szCs w:val="20"/>
          <w:lang w:eastAsia="ar-SA"/>
        </w:rPr>
      </w:pPr>
    </w:p>
    <w:p w:rsidR="00DA39AB" w:rsidRDefault="00DA39AB" w:rsidP="00DA39AB">
      <w:pPr>
        <w:suppressAutoHyphens w:val="0"/>
        <w:jc w:val="both"/>
        <w:rPr>
          <w:b/>
          <w:lang w:eastAsia="pl-PL"/>
        </w:rPr>
      </w:pPr>
    </w:p>
    <w:p w:rsidR="00DA39AB" w:rsidRDefault="00DA39AB" w:rsidP="00DA39AB">
      <w:pPr>
        <w:suppressAutoHyphens w:val="0"/>
        <w:jc w:val="both"/>
        <w:rPr>
          <w:b/>
          <w:lang w:eastAsia="pl-PL"/>
        </w:rPr>
      </w:pPr>
    </w:p>
    <w:p w:rsidR="00DA39AB" w:rsidRPr="00332EDD" w:rsidRDefault="00DA39AB" w:rsidP="00DA39AB">
      <w:pPr>
        <w:suppressAutoHyphens w:val="0"/>
        <w:jc w:val="both"/>
        <w:rPr>
          <w:b/>
          <w:lang w:eastAsia="pl-PL"/>
        </w:rPr>
      </w:pPr>
    </w:p>
    <w:p w:rsidR="00DA39AB" w:rsidRPr="00332EDD" w:rsidRDefault="00DA39AB" w:rsidP="00DA39AB">
      <w:pPr>
        <w:suppressAutoHyphens w:val="0"/>
        <w:jc w:val="right"/>
        <w:rPr>
          <w:i/>
          <w:sz w:val="16"/>
          <w:szCs w:val="16"/>
          <w:lang w:eastAsia="pl-PL"/>
        </w:rPr>
      </w:pPr>
      <w:r w:rsidRPr="00332EDD">
        <w:rPr>
          <w:sz w:val="20"/>
          <w:szCs w:val="20"/>
          <w:lang w:eastAsia="pl-PL"/>
        </w:rPr>
        <w:t>…………………………………</w:t>
      </w:r>
      <w:r w:rsidRPr="00332EDD">
        <w:rPr>
          <w:lang w:eastAsia="pl-PL"/>
        </w:rPr>
        <w:t>..</w:t>
      </w:r>
    </w:p>
    <w:p w:rsidR="00DA39AB" w:rsidRPr="00332EDD" w:rsidRDefault="00DA39AB" w:rsidP="00DA39AB">
      <w:pPr>
        <w:suppressAutoHyphens w:val="0"/>
        <w:ind w:left="6372"/>
        <w:jc w:val="center"/>
        <w:rPr>
          <w:i/>
          <w:sz w:val="16"/>
          <w:szCs w:val="16"/>
          <w:lang w:eastAsia="pl-PL"/>
        </w:rPr>
      </w:pPr>
      <w:r w:rsidRPr="00332EDD">
        <w:rPr>
          <w:i/>
          <w:sz w:val="16"/>
          <w:szCs w:val="16"/>
          <w:lang w:eastAsia="pl-PL"/>
        </w:rPr>
        <w:t>( pieczątka i podpis Wykonawcy</w:t>
      </w:r>
    </w:p>
    <w:p w:rsidR="00DA39AB" w:rsidRPr="00332EDD" w:rsidRDefault="00DA39AB" w:rsidP="00DA39AB">
      <w:pPr>
        <w:suppressAutoHyphens w:val="0"/>
        <w:ind w:left="6372"/>
        <w:jc w:val="center"/>
        <w:rPr>
          <w:i/>
          <w:lang w:eastAsia="pl-PL"/>
        </w:rPr>
      </w:pPr>
      <w:r w:rsidRPr="00332EDD">
        <w:rPr>
          <w:i/>
          <w:sz w:val="16"/>
          <w:szCs w:val="16"/>
          <w:lang w:eastAsia="pl-PL"/>
        </w:rPr>
        <w:t>lub jego uprawnionego przedstawiciela)</w:t>
      </w:r>
    </w:p>
    <w:p w:rsidR="00DA39AB" w:rsidRPr="00332EDD" w:rsidRDefault="00DA39AB" w:rsidP="00DA39AB">
      <w:pPr>
        <w:suppressAutoHyphens w:val="0"/>
        <w:jc w:val="right"/>
        <w:rPr>
          <w:i/>
          <w:lang w:eastAsia="pl-PL"/>
        </w:rPr>
      </w:pPr>
    </w:p>
    <w:p w:rsidR="00DA39AB" w:rsidRPr="00332EDD" w:rsidRDefault="00DA39AB" w:rsidP="00DA39AB">
      <w:pPr>
        <w:suppressAutoHyphens w:val="0"/>
        <w:rPr>
          <w:sz w:val="20"/>
          <w:szCs w:val="20"/>
          <w:lang w:eastAsia="pl-PL"/>
        </w:rPr>
      </w:pPr>
      <w:r w:rsidRPr="00332EDD">
        <w:rPr>
          <w:sz w:val="20"/>
          <w:szCs w:val="20"/>
          <w:lang w:eastAsia="pl-PL"/>
        </w:rPr>
        <w:t>Data: ……………………</w:t>
      </w:r>
    </w:p>
    <w:p w:rsidR="00DA39AB" w:rsidRDefault="00DA39AB" w:rsidP="00DA39AB">
      <w:pPr>
        <w:rPr>
          <w:sz w:val="20"/>
          <w:szCs w:val="20"/>
        </w:rPr>
      </w:pPr>
    </w:p>
    <w:p w:rsidR="00A17B73" w:rsidRDefault="00A17B73" w:rsidP="00DA39AB">
      <w:pPr>
        <w:rPr>
          <w:sz w:val="20"/>
          <w:szCs w:val="20"/>
        </w:rPr>
      </w:pPr>
    </w:p>
    <w:p w:rsidR="00A17B73" w:rsidRDefault="00A17B73" w:rsidP="00DA39AB">
      <w:pPr>
        <w:rPr>
          <w:sz w:val="20"/>
          <w:szCs w:val="20"/>
        </w:rPr>
      </w:pPr>
    </w:p>
    <w:p w:rsidR="00A17B73" w:rsidRDefault="00A17B73" w:rsidP="00DA39AB">
      <w:pPr>
        <w:rPr>
          <w:sz w:val="20"/>
          <w:szCs w:val="20"/>
        </w:rPr>
      </w:pPr>
    </w:p>
    <w:p w:rsidR="00A17B73" w:rsidRDefault="00A17B73" w:rsidP="00DA39AB">
      <w:pPr>
        <w:rPr>
          <w:sz w:val="20"/>
          <w:szCs w:val="20"/>
        </w:rPr>
      </w:pPr>
    </w:p>
    <w:p w:rsidR="00A17B73" w:rsidRDefault="00A17B73" w:rsidP="00DA39AB">
      <w:pPr>
        <w:rPr>
          <w:sz w:val="20"/>
          <w:szCs w:val="20"/>
        </w:rPr>
      </w:pPr>
    </w:p>
    <w:p w:rsidR="00A17B73" w:rsidRDefault="00A17B73" w:rsidP="00DA39AB">
      <w:pPr>
        <w:rPr>
          <w:sz w:val="20"/>
          <w:szCs w:val="20"/>
        </w:rPr>
      </w:pPr>
    </w:p>
    <w:p w:rsidR="00A17B73" w:rsidRDefault="00A17B73" w:rsidP="00DA39AB">
      <w:pPr>
        <w:rPr>
          <w:sz w:val="20"/>
          <w:szCs w:val="20"/>
        </w:rPr>
      </w:pPr>
    </w:p>
    <w:p w:rsidR="00B5708F" w:rsidRDefault="00B5708F" w:rsidP="00DA39AB">
      <w:pPr>
        <w:rPr>
          <w:sz w:val="20"/>
          <w:szCs w:val="20"/>
        </w:rPr>
      </w:pPr>
    </w:p>
    <w:p w:rsidR="004B201C" w:rsidRDefault="004B201C">
      <w:pPr>
        <w:suppressAutoHyphens w:val="0"/>
        <w:rPr>
          <w:b/>
          <w:sz w:val="22"/>
          <w:szCs w:val="22"/>
        </w:rPr>
      </w:pPr>
      <w:r>
        <w:rPr>
          <w:b/>
          <w:sz w:val="22"/>
          <w:szCs w:val="22"/>
        </w:rPr>
        <w:br w:type="page"/>
      </w:r>
    </w:p>
    <w:p w:rsidR="00DA39AB" w:rsidRPr="00672E83" w:rsidRDefault="00DA39AB" w:rsidP="00DA39AB">
      <w:pPr>
        <w:jc w:val="right"/>
        <w:rPr>
          <w:sz w:val="20"/>
          <w:szCs w:val="20"/>
        </w:rPr>
      </w:pPr>
      <w:r w:rsidRPr="00F54EEB">
        <w:rPr>
          <w:b/>
          <w:sz w:val="22"/>
          <w:szCs w:val="22"/>
        </w:rPr>
        <w:t xml:space="preserve">Załącznik nr 2 do </w:t>
      </w:r>
      <w:r>
        <w:rPr>
          <w:b/>
          <w:sz w:val="22"/>
          <w:szCs w:val="22"/>
        </w:rPr>
        <w:t>Zapytania ofertowego</w:t>
      </w:r>
    </w:p>
    <w:p w:rsidR="00DA39AB" w:rsidRDefault="00DA39AB" w:rsidP="00DA39AB">
      <w:pPr>
        <w:tabs>
          <w:tab w:val="left" w:pos="0"/>
          <w:tab w:val="left" w:pos="4500"/>
        </w:tabs>
      </w:pPr>
    </w:p>
    <w:p w:rsidR="00DA39AB" w:rsidRDefault="00DA39AB" w:rsidP="00DA39AB">
      <w:pPr>
        <w:tabs>
          <w:tab w:val="left" w:pos="0"/>
          <w:tab w:val="left" w:pos="4500"/>
        </w:tabs>
      </w:pPr>
    </w:p>
    <w:p w:rsidR="00DA39AB" w:rsidRPr="00F54EEB" w:rsidRDefault="00DA39AB" w:rsidP="00DA39AB">
      <w:pPr>
        <w:tabs>
          <w:tab w:val="left" w:pos="0"/>
          <w:tab w:val="left" w:pos="4500"/>
        </w:tabs>
      </w:pPr>
    </w:p>
    <w:p w:rsidR="00CB4767" w:rsidRPr="00CB4767" w:rsidRDefault="00CB4767" w:rsidP="00CB4767">
      <w:pPr>
        <w:jc w:val="center"/>
      </w:pPr>
      <w:r w:rsidRPr="00CB4767">
        <w:rPr>
          <w:b/>
          <w:sz w:val="28"/>
          <w:u w:val="single"/>
        </w:rPr>
        <w:t>W Z Ó R   U M O W Y</w:t>
      </w:r>
      <w:r w:rsidRPr="00CB4767">
        <w:rPr>
          <w:b/>
          <w:sz w:val="28"/>
        </w:rPr>
        <w:t xml:space="preserve"> </w:t>
      </w:r>
    </w:p>
    <w:p w:rsidR="00CB4767" w:rsidRPr="00CB4767" w:rsidRDefault="00CB4767" w:rsidP="00CB4767">
      <w:pPr>
        <w:jc w:val="center"/>
        <w:rPr>
          <w:sz w:val="20"/>
          <w:szCs w:val="20"/>
        </w:rPr>
      </w:pPr>
    </w:p>
    <w:p w:rsidR="00CB4767" w:rsidRPr="00CB4767" w:rsidRDefault="00CB4767" w:rsidP="00CB4767">
      <w:pPr>
        <w:jc w:val="both"/>
      </w:pPr>
      <w:r w:rsidRPr="00CB4767">
        <w:rPr>
          <w:sz w:val="20"/>
          <w:szCs w:val="20"/>
        </w:rPr>
        <w:tab/>
        <w:t xml:space="preserve">W dniu ................... pomiędzy </w:t>
      </w:r>
      <w:r w:rsidRPr="00CB4767">
        <w:rPr>
          <w:rFonts w:cs="Calibri"/>
          <w:b/>
          <w:sz w:val="20"/>
          <w:szCs w:val="20"/>
        </w:rPr>
        <w:t>Szpitalem Specjalistycznym im. Edmunda Biernackiego w Mielcu</w:t>
      </w:r>
      <w:r w:rsidRPr="00CB4767">
        <w:rPr>
          <w:rFonts w:cs="Calibri"/>
          <w:sz w:val="20"/>
          <w:szCs w:val="20"/>
        </w:rPr>
        <w:t xml:space="preserve">, </w:t>
      </w:r>
      <w:r w:rsidRPr="00CB4767">
        <w:rPr>
          <w:rFonts w:cs="Calibri"/>
          <w:b/>
          <w:sz w:val="20"/>
          <w:szCs w:val="20"/>
        </w:rPr>
        <w:t>ul. Żeromskiego 22, 39-300 Mielec</w:t>
      </w:r>
      <w:r w:rsidRPr="00CB476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CB4767">
        <w:rPr>
          <w:sz w:val="20"/>
          <w:szCs w:val="20"/>
        </w:rPr>
        <w:t xml:space="preserve">, zwanym w dalszej części Umowy </w:t>
      </w:r>
      <w:r w:rsidRPr="00CB4767">
        <w:rPr>
          <w:b/>
          <w:sz w:val="20"/>
          <w:szCs w:val="20"/>
        </w:rPr>
        <w:t>„Zamawiającym”</w:t>
      </w:r>
      <w:r w:rsidRPr="00CB4767">
        <w:rPr>
          <w:sz w:val="20"/>
          <w:szCs w:val="20"/>
        </w:rPr>
        <w:t xml:space="preserve"> reprezentowanym przez</w:t>
      </w:r>
      <w:r w:rsidRPr="00CB4767">
        <w:t>::</w:t>
      </w:r>
    </w:p>
    <w:p w:rsidR="00CB4767" w:rsidRPr="00CB4767" w:rsidRDefault="00CB4767" w:rsidP="00CB4767">
      <w:pPr>
        <w:ind w:left="708"/>
        <w:jc w:val="both"/>
      </w:pPr>
      <w:r w:rsidRPr="00CB4767">
        <w:rPr>
          <w:sz w:val="20"/>
          <w:szCs w:val="20"/>
        </w:rPr>
        <w:t>…………………………………</w:t>
      </w:r>
    </w:p>
    <w:p w:rsidR="00CB4767" w:rsidRPr="00CB4767" w:rsidRDefault="00CB4767" w:rsidP="00CB4767">
      <w:pPr>
        <w:jc w:val="both"/>
        <w:rPr>
          <w:sz w:val="10"/>
        </w:rPr>
      </w:pPr>
    </w:p>
    <w:p w:rsidR="00CB4767" w:rsidRPr="00CB4767" w:rsidRDefault="00CB4767" w:rsidP="00CB4767">
      <w:pPr>
        <w:jc w:val="both"/>
      </w:pPr>
      <w:r w:rsidRPr="00CB4767">
        <w:rPr>
          <w:sz w:val="20"/>
          <w:szCs w:val="20"/>
        </w:rPr>
        <w:t xml:space="preserve">a ............................................................................. KRS ……………………NIP ................. REGON ................ </w:t>
      </w:r>
      <w:r w:rsidRPr="00CB4767">
        <w:rPr>
          <w:b/>
          <w:sz w:val="20"/>
          <w:szCs w:val="20"/>
        </w:rPr>
        <w:t xml:space="preserve"> </w:t>
      </w:r>
      <w:r w:rsidRPr="00CB4767">
        <w:rPr>
          <w:sz w:val="20"/>
          <w:szCs w:val="20"/>
        </w:rPr>
        <w:t xml:space="preserve"> zwanym w dalszej części Umowy </w:t>
      </w:r>
      <w:r w:rsidRPr="00CB4767">
        <w:rPr>
          <w:b/>
          <w:sz w:val="20"/>
          <w:szCs w:val="20"/>
        </w:rPr>
        <w:t>„Wykonawcą”</w:t>
      </w:r>
      <w:r w:rsidRPr="00CB4767">
        <w:rPr>
          <w:sz w:val="20"/>
          <w:szCs w:val="20"/>
        </w:rPr>
        <w:t xml:space="preserve"> reprezentowanym przez:</w:t>
      </w:r>
    </w:p>
    <w:p w:rsidR="00CB4767" w:rsidRPr="00CB4767" w:rsidRDefault="00CB4767" w:rsidP="00CB4767">
      <w:pPr>
        <w:ind w:left="708"/>
        <w:jc w:val="both"/>
      </w:pPr>
      <w:r w:rsidRPr="00CB4767">
        <w:rPr>
          <w:sz w:val="20"/>
          <w:szCs w:val="20"/>
        </w:rPr>
        <w:t>…………………………………</w:t>
      </w:r>
    </w:p>
    <w:p w:rsidR="00CB4767" w:rsidRPr="00CB4767" w:rsidRDefault="00CB4767" w:rsidP="00CB4767">
      <w:pPr>
        <w:ind w:left="708"/>
        <w:jc w:val="both"/>
      </w:pPr>
      <w:r w:rsidRPr="00CB4767">
        <w:rPr>
          <w:sz w:val="20"/>
          <w:szCs w:val="20"/>
        </w:rPr>
        <w:t>…………………………………</w:t>
      </w:r>
    </w:p>
    <w:p w:rsidR="00CB4767" w:rsidRPr="00CB4767" w:rsidRDefault="00CB4767" w:rsidP="00CB4767">
      <w:pPr>
        <w:jc w:val="both"/>
        <w:rPr>
          <w:sz w:val="10"/>
          <w:szCs w:val="10"/>
        </w:rPr>
      </w:pPr>
    </w:p>
    <w:p w:rsidR="00CB4767" w:rsidRPr="00CB4767" w:rsidRDefault="00CB4767" w:rsidP="00CB4767">
      <w:pPr>
        <w:jc w:val="both"/>
      </w:pPr>
      <w:r w:rsidRPr="00CB4767">
        <w:rPr>
          <w:sz w:val="20"/>
          <w:szCs w:val="20"/>
        </w:rPr>
        <w:t xml:space="preserve">stosownie do dokonanego przez Zamawiającego wyboru oferty Wykonawcy przeprowadzonego na podstawie </w:t>
      </w:r>
      <w:r w:rsidRPr="00CB4767">
        <w:rPr>
          <w:i/>
          <w:sz w:val="20"/>
          <w:szCs w:val="20"/>
        </w:rPr>
        <w:t>Zarządzenia</w:t>
      </w:r>
      <w:r>
        <w:rPr>
          <w:i/>
          <w:sz w:val="20"/>
          <w:szCs w:val="20"/>
        </w:rPr>
        <w:t xml:space="preserve"> nr 3/2021</w:t>
      </w:r>
      <w:r w:rsidRPr="00CB4767">
        <w:rPr>
          <w:i/>
          <w:sz w:val="20"/>
          <w:szCs w:val="20"/>
        </w:rPr>
        <w:t xml:space="preserve"> Dyrektora Szpitala Specjalistycznego im. E. Biernackiego w Mielcu z dnia</w:t>
      </w:r>
      <w:r>
        <w:rPr>
          <w:i/>
          <w:sz w:val="20"/>
          <w:szCs w:val="20"/>
        </w:rPr>
        <w:t xml:space="preserve"> 11 stycznia 2021 r.</w:t>
      </w:r>
      <w:r w:rsidRPr="00CB4767">
        <w:rPr>
          <w:i/>
          <w:sz w:val="20"/>
          <w:szCs w:val="20"/>
        </w:rPr>
        <w:t xml:space="preserve"> w sprawie przyjęcia</w:t>
      </w:r>
      <w:r>
        <w:rPr>
          <w:i/>
          <w:sz w:val="20"/>
          <w:szCs w:val="20"/>
        </w:rPr>
        <w:t xml:space="preserve"> regulaminu udzielania zamówień publicznych o wartości nieprzekraczającej kwoty 130.000,00 zł</w:t>
      </w:r>
      <w:r w:rsidRPr="00CB4767">
        <w:rPr>
          <w:i/>
          <w:sz w:val="20"/>
          <w:szCs w:val="20"/>
        </w:rPr>
        <w:t xml:space="preserve"> </w:t>
      </w:r>
      <w:r w:rsidRPr="00CB4767">
        <w:rPr>
          <w:sz w:val="20"/>
          <w:szCs w:val="20"/>
        </w:rPr>
        <w:t xml:space="preserve">udzielonego w trybie zapytania ofertowego dotyczące zamówienia publicznego o wartości nieprzekraczającej </w:t>
      </w:r>
      <w:r w:rsidR="00AC797C">
        <w:rPr>
          <w:sz w:val="20"/>
          <w:szCs w:val="20"/>
        </w:rPr>
        <w:t>130.000,00 zł</w:t>
      </w:r>
      <w:r w:rsidRPr="00CB4767">
        <w:rPr>
          <w:sz w:val="20"/>
          <w:szCs w:val="20"/>
        </w:rPr>
        <w:t xml:space="preserve"> zostaje zawarta umowa następującej treści:</w:t>
      </w:r>
    </w:p>
    <w:p w:rsidR="00CB4767" w:rsidRPr="00CB4767" w:rsidRDefault="00CB4767" w:rsidP="00CB4767">
      <w:pPr>
        <w:jc w:val="both"/>
        <w:rPr>
          <w:sz w:val="20"/>
          <w:szCs w:val="20"/>
        </w:rPr>
      </w:pPr>
    </w:p>
    <w:p w:rsidR="00CB4767" w:rsidRPr="00CB4767" w:rsidRDefault="00CB4767" w:rsidP="00CB4767">
      <w:pPr>
        <w:jc w:val="both"/>
        <w:rPr>
          <w:sz w:val="20"/>
          <w:szCs w:val="20"/>
        </w:rPr>
      </w:pPr>
    </w:p>
    <w:p w:rsidR="00B5708F" w:rsidRPr="00B5708F" w:rsidRDefault="00B5708F" w:rsidP="00B5708F">
      <w:pPr>
        <w:jc w:val="center"/>
        <w:rPr>
          <w:b/>
          <w:sz w:val="20"/>
          <w:szCs w:val="20"/>
        </w:rPr>
      </w:pPr>
      <w:r w:rsidRPr="00B5708F">
        <w:rPr>
          <w:b/>
          <w:sz w:val="20"/>
          <w:szCs w:val="20"/>
        </w:rPr>
        <w:t>§   1</w:t>
      </w:r>
    </w:p>
    <w:p w:rsidR="00B5708F" w:rsidRPr="00B5708F" w:rsidRDefault="00B5708F" w:rsidP="00E461AF">
      <w:pPr>
        <w:widowControl w:val="0"/>
        <w:numPr>
          <w:ilvl w:val="0"/>
          <w:numId w:val="28"/>
        </w:numPr>
        <w:jc w:val="both"/>
        <w:rPr>
          <w:sz w:val="20"/>
          <w:szCs w:val="20"/>
        </w:rPr>
      </w:pPr>
      <w:r w:rsidRPr="00B5708F">
        <w:rPr>
          <w:sz w:val="20"/>
          <w:szCs w:val="20"/>
        </w:rPr>
        <w:t>Przedmiotem niniejszej umowy jest:</w:t>
      </w:r>
    </w:p>
    <w:p w:rsidR="00B5708F" w:rsidRPr="00B5708F" w:rsidRDefault="00B5708F" w:rsidP="00E461AF">
      <w:pPr>
        <w:widowControl w:val="0"/>
        <w:numPr>
          <w:ilvl w:val="0"/>
          <w:numId w:val="29"/>
        </w:numPr>
        <w:jc w:val="both"/>
        <w:rPr>
          <w:color w:val="000000"/>
          <w:sz w:val="20"/>
          <w:szCs w:val="20"/>
        </w:rPr>
      </w:pPr>
      <w:r w:rsidRPr="00B5708F">
        <w:rPr>
          <w:sz w:val="20"/>
          <w:szCs w:val="20"/>
        </w:rPr>
        <w:t xml:space="preserve">sprzedaż i dostawa </w:t>
      </w:r>
      <w:r w:rsidR="00C84991">
        <w:rPr>
          <w:sz w:val="20"/>
          <w:szCs w:val="20"/>
        </w:rPr>
        <w:t xml:space="preserve">zasilacza bezprzerwowego zasilającego Stację Dializ </w:t>
      </w:r>
      <w:r w:rsidRPr="00B5708F">
        <w:rPr>
          <w:sz w:val="20"/>
          <w:szCs w:val="20"/>
        </w:rPr>
        <w:t>Szpitala Specjalistycznego im.</w:t>
      </w:r>
      <w:r w:rsidR="00C84991">
        <w:rPr>
          <w:sz w:val="20"/>
          <w:szCs w:val="20"/>
        </w:rPr>
        <w:t> </w:t>
      </w:r>
      <w:r w:rsidRPr="00B5708F">
        <w:rPr>
          <w:sz w:val="20"/>
          <w:szCs w:val="20"/>
        </w:rPr>
        <w:t>Edmunda Biernackiego w Mielcu na koszt i ryzyko Wykonawcy, spełniającej wymagania określone w Zapyta</w:t>
      </w:r>
      <w:r w:rsidR="00537292">
        <w:rPr>
          <w:sz w:val="20"/>
          <w:szCs w:val="20"/>
        </w:rPr>
        <w:t>niu ofertowym znak SzP.ZP.271.2</w:t>
      </w:r>
      <w:r w:rsidR="00C84991">
        <w:rPr>
          <w:sz w:val="20"/>
          <w:szCs w:val="20"/>
        </w:rPr>
        <w:t>6</w:t>
      </w:r>
      <w:r w:rsidR="00537292">
        <w:rPr>
          <w:sz w:val="20"/>
          <w:szCs w:val="20"/>
        </w:rPr>
        <w:t>.2</w:t>
      </w:r>
      <w:r w:rsidR="00C84991">
        <w:rPr>
          <w:sz w:val="20"/>
          <w:szCs w:val="20"/>
        </w:rPr>
        <w:t>1</w:t>
      </w:r>
      <w:r w:rsidRPr="00B5708F">
        <w:rPr>
          <w:sz w:val="20"/>
          <w:szCs w:val="20"/>
        </w:rPr>
        <w:t xml:space="preserve"> oraz zgodnie z ofertą złożoną przez Wykonawcę z dnia ……… .</w:t>
      </w:r>
    </w:p>
    <w:p w:rsidR="00B5708F" w:rsidRPr="00B5708F" w:rsidRDefault="00B5708F" w:rsidP="00E461AF">
      <w:pPr>
        <w:widowControl w:val="0"/>
        <w:numPr>
          <w:ilvl w:val="0"/>
          <w:numId w:val="29"/>
        </w:numPr>
        <w:jc w:val="both"/>
        <w:rPr>
          <w:sz w:val="20"/>
          <w:szCs w:val="20"/>
        </w:rPr>
      </w:pPr>
      <w:r w:rsidRPr="00B5708F">
        <w:rPr>
          <w:sz w:val="20"/>
          <w:szCs w:val="20"/>
        </w:rPr>
        <w:t>zamontowanie i oddanie przedmiotu zamówienia w stanie pełnej sprawności technicznej i użytkowej</w:t>
      </w:r>
    </w:p>
    <w:p w:rsidR="00B5708F" w:rsidRPr="00B5708F" w:rsidRDefault="00B5708F" w:rsidP="00E461AF">
      <w:pPr>
        <w:widowControl w:val="0"/>
        <w:numPr>
          <w:ilvl w:val="0"/>
          <w:numId w:val="29"/>
        </w:numPr>
        <w:jc w:val="both"/>
        <w:rPr>
          <w:sz w:val="20"/>
          <w:szCs w:val="20"/>
        </w:rPr>
      </w:pPr>
      <w:r w:rsidRPr="00B5708F">
        <w:rPr>
          <w:sz w:val="20"/>
          <w:szCs w:val="20"/>
        </w:rPr>
        <w:t>przeszkolenie personelu Zamawiającego w zakresie obsługi oferowanego asortymentu.</w:t>
      </w:r>
    </w:p>
    <w:p w:rsidR="00B5708F" w:rsidRPr="00B5708F" w:rsidRDefault="00B5708F" w:rsidP="00E461AF">
      <w:pPr>
        <w:widowControl w:val="0"/>
        <w:numPr>
          <w:ilvl w:val="0"/>
          <w:numId w:val="28"/>
        </w:numPr>
        <w:jc w:val="both"/>
        <w:rPr>
          <w:sz w:val="20"/>
          <w:szCs w:val="20"/>
        </w:rPr>
      </w:pPr>
      <w:r w:rsidRPr="00B5708F">
        <w:rPr>
          <w:sz w:val="20"/>
          <w:szCs w:val="20"/>
        </w:rPr>
        <w:t>Zapytanie ofertowe i oferta złożona przez Wykonawcę stanowią integralną część niniejszej umowy.</w:t>
      </w:r>
    </w:p>
    <w:p w:rsidR="00B5708F" w:rsidRPr="00B5708F" w:rsidRDefault="00B5708F" w:rsidP="00E461AF">
      <w:pPr>
        <w:widowControl w:val="0"/>
        <w:numPr>
          <w:ilvl w:val="0"/>
          <w:numId w:val="28"/>
        </w:numPr>
        <w:jc w:val="both"/>
        <w:rPr>
          <w:sz w:val="20"/>
          <w:szCs w:val="20"/>
        </w:rPr>
      </w:pPr>
      <w:r w:rsidRPr="00B5708F">
        <w:rPr>
          <w:sz w:val="20"/>
          <w:szCs w:val="20"/>
        </w:rPr>
        <w:lastRenderedPageBreak/>
        <w:t xml:space="preserve">Wykonawca gwarantuje, że </w:t>
      </w:r>
      <w:r w:rsidRPr="00B5708F">
        <w:rPr>
          <w:bCs/>
          <w:sz w:val="20"/>
          <w:szCs w:val="20"/>
        </w:rPr>
        <w:t>asortyment</w:t>
      </w:r>
      <w:r w:rsidRPr="00B5708F">
        <w:rPr>
          <w:sz w:val="20"/>
          <w:szCs w:val="20"/>
        </w:rPr>
        <w:t xml:space="preserve"> objęty przedmiotem umowy jest fabrycznie nowy nieużywany, w pełni sprawny i nadający się do użytku, oraz posiada właściwości, o których Wykonawca zapewnił Zamawiającego w swojej ofercie. </w:t>
      </w:r>
    </w:p>
    <w:p w:rsidR="00B5708F" w:rsidRPr="00B5708F" w:rsidRDefault="00B5708F" w:rsidP="00E461AF">
      <w:pPr>
        <w:widowControl w:val="0"/>
        <w:numPr>
          <w:ilvl w:val="0"/>
          <w:numId w:val="28"/>
        </w:numPr>
        <w:jc w:val="both"/>
        <w:rPr>
          <w:sz w:val="20"/>
          <w:szCs w:val="20"/>
        </w:rPr>
      </w:pPr>
      <w:r w:rsidRPr="00B5708F">
        <w:rPr>
          <w:sz w:val="20"/>
          <w:szCs w:val="20"/>
        </w:rPr>
        <w:t>Na Wykonawcy spoczywa obowiązek dostarczenia dokumentacji technicznej i instrukcji obsługi w języku polskim.</w:t>
      </w:r>
    </w:p>
    <w:p w:rsidR="00B5708F" w:rsidRPr="00B5708F" w:rsidRDefault="00B5708F" w:rsidP="00B5708F">
      <w:pPr>
        <w:jc w:val="both"/>
        <w:rPr>
          <w:b/>
          <w:sz w:val="20"/>
          <w:szCs w:val="20"/>
        </w:rPr>
      </w:pPr>
    </w:p>
    <w:p w:rsidR="00B5708F" w:rsidRPr="00B5708F" w:rsidRDefault="00B5708F" w:rsidP="00B5708F">
      <w:pPr>
        <w:jc w:val="center"/>
        <w:rPr>
          <w:b/>
          <w:sz w:val="20"/>
          <w:szCs w:val="20"/>
        </w:rPr>
      </w:pPr>
      <w:r w:rsidRPr="00B5708F">
        <w:rPr>
          <w:b/>
          <w:sz w:val="20"/>
          <w:szCs w:val="20"/>
        </w:rPr>
        <w:t>§   2</w:t>
      </w:r>
    </w:p>
    <w:p w:rsidR="00B5708F" w:rsidRPr="00B5708F" w:rsidRDefault="00B5708F" w:rsidP="00E461AF">
      <w:pPr>
        <w:widowControl w:val="0"/>
        <w:numPr>
          <w:ilvl w:val="0"/>
          <w:numId w:val="30"/>
        </w:numPr>
        <w:jc w:val="both"/>
        <w:rPr>
          <w:sz w:val="20"/>
          <w:szCs w:val="20"/>
        </w:rPr>
      </w:pPr>
      <w:r w:rsidRPr="00B5708F">
        <w:rPr>
          <w:sz w:val="20"/>
          <w:szCs w:val="20"/>
        </w:rPr>
        <w:t>Wykonawca zobowi</w:t>
      </w:r>
      <w:r w:rsidRPr="00B5708F">
        <w:rPr>
          <w:rFonts w:eastAsia="TimesNewRoman"/>
          <w:sz w:val="20"/>
          <w:szCs w:val="20"/>
        </w:rPr>
        <w:t>ą</w:t>
      </w:r>
      <w:r w:rsidRPr="00B5708F">
        <w:rPr>
          <w:sz w:val="20"/>
          <w:szCs w:val="20"/>
        </w:rPr>
        <w:t>zany jest do wykonania obowiązków objętych przedmiotem umowy transportem wła</w:t>
      </w:r>
      <w:r w:rsidR="006C7717">
        <w:rPr>
          <w:sz w:val="20"/>
          <w:szCs w:val="20"/>
        </w:rPr>
        <w:t xml:space="preserve">snym do </w:t>
      </w:r>
      <w:r w:rsidRPr="00B5708F">
        <w:rPr>
          <w:sz w:val="20"/>
          <w:szCs w:val="20"/>
        </w:rPr>
        <w:t>siedzib</w:t>
      </w:r>
      <w:r w:rsidR="006C7717">
        <w:rPr>
          <w:sz w:val="20"/>
          <w:szCs w:val="20"/>
        </w:rPr>
        <w:t>y</w:t>
      </w:r>
      <w:r w:rsidRPr="00B5708F">
        <w:rPr>
          <w:sz w:val="20"/>
          <w:szCs w:val="20"/>
        </w:rPr>
        <w:t xml:space="preserve"> Zamaw</w:t>
      </w:r>
      <w:r w:rsidR="00537292">
        <w:rPr>
          <w:sz w:val="20"/>
          <w:szCs w:val="20"/>
        </w:rPr>
        <w:t xml:space="preserve">iającego w terminie </w:t>
      </w:r>
      <w:r w:rsidR="00537292" w:rsidRPr="00537292">
        <w:rPr>
          <w:b/>
          <w:sz w:val="20"/>
          <w:szCs w:val="20"/>
        </w:rPr>
        <w:t xml:space="preserve">do </w:t>
      </w:r>
      <w:r w:rsidR="006C7717">
        <w:rPr>
          <w:b/>
          <w:sz w:val="20"/>
          <w:szCs w:val="20"/>
        </w:rPr>
        <w:t>7dni</w:t>
      </w:r>
      <w:r w:rsidRPr="00537292">
        <w:rPr>
          <w:b/>
          <w:sz w:val="20"/>
          <w:szCs w:val="20"/>
        </w:rPr>
        <w:t xml:space="preserve"> od daty podpisania umowy.</w:t>
      </w:r>
    </w:p>
    <w:p w:rsidR="00B5708F" w:rsidRPr="00B5708F" w:rsidRDefault="00B5708F" w:rsidP="00E461AF">
      <w:pPr>
        <w:widowControl w:val="0"/>
        <w:numPr>
          <w:ilvl w:val="0"/>
          <w:numId w:val="30"/>
        </w:numPr>
        <w:jc w:val="both"/>
        <w:rPr>
          <w:sz w:val="20"/>
          <w:szCs w:val="20"/>
        </w:rPr>
      </w:pPr>
      <w:r w:rsidRPr="00B5708F">
        <w:rPr>
          <w:sz w:val="20"/>
          <w:szCs w:val="20"/>
        </w:rPr>
        <w:t xml:space="preserve">Wykonawca dostarczy przedmiot zamówienia od poniedziałku do piątku w godzinach od 7:00 do 14:15, po uprzednim uzgodnieniu konkretnego terminu z Zamawiającym. </w:t>
      </w:r>
    </w:p>
    <w:p w:rsidR="00B5708F" w:rsidRPr="00B5708F" w:rsidRDefault="00B5708F" w:rsidP="00E461AF">
      <w:pPr>
        <w:widowControl w:val="0"/>
        <w:numPr>
          <w:ilvl w:val="0"/>
          <w:numId w:val="30"/>
        </w:numPr>
        <w:jc w:val="both"/>
        <w:rPr>
          <w:sz w:val="20"/>
          <w:szCs w:val="20"/>
        </w:rPr>
      </w:pPr>
      <w:r w:rsidRPr="00B5708F">
        <w:rPr>
          <w:sz w:val="20"/>
          <w:szCs w:val="20"/>
        </w:rPr>
        <w:t>Dowodem dokonania czynności wymienionych w ust.1 jest protokół zdawczo-odbiorczy - formularz stanowiący Załącznik nr 2 do niniejszej umowy, podpisany przez strony umowy.</w:t>
      </w:r>
    </w:p>
    <w:p w:rsidR="00B5708F" w:rsidRPr="00B5708F" w:rsidRDefault="00B5708F" w:rsidP="00E461AF">
      <w:pPr>
        <w:widowControl w:val="0"/>
        <w:numPr>
          <w:ilvl w:val="0"/>
          <w:numId w:val="30"/>
        </w:numPr>
        <w:jc w:val="both"/>
        <w:rPr>
          <w:sz w:val="20"/>
          <w:szCs w:val="20"/>
        </w:rPr>
      </w:pPr>
      <w:r w:rsidRPr="00B5708F">
        <w:rPr>
          <w:rFonts w:eastAsia="Calibri"/>
          <w:sz w:val="20"/>
          <w:szCs w:val="20"/>
        </w:rPr>
        <w:t xml:space="preserve">Podpisany bezusterkowy </w:t>
      </w:r>
      <w:r w:rsidRPr="00B5708F">
        <w:rPr>
          <w:sz w:val="20"/>
          <w:szCs w:val="20"/>
        </w:rPr>
        <w:t>protokół zdawczo-odbiorczy</w:t>
      </w:r>
      <w:r w:rsidRPr="00B5708F">
        <w:rPr>
          <w:rFonts w:eastAsia="Calibri"/>
          <w:sz w:val="20"/>
          <w:szCs w:val="20"/>
        </w:rPr>
        <w:t xml:space="preserve"> będzie stanowił podstawę do wypłaty należnego Wykonawcy</w:t>
      </w:r>
      <w:r w:rsidRPr="00B5708F">
        <w:rPr>
          <w:rFonts w:eastAsia="TimesNewRoman"/>
          <w:sz w:val="20"/>
          <w:szCs w:val="20"/>
        </w:rPr>
        <w:t xml:space="preserve"> </w:t>
      </w:r>
      <w:r w:rsidRPr="00B5708F">
        <w:rPr>
          <w:rFonts w:eastAsia="Calibri"/>
          <w:sz w:val="20"/>
          <w:szCs w:val="20"/>
        </w:rPr>
        <w:t xml:space="preserve">wynagrodzenia. </w:t>
      </w:r>
    </w:p>
    <w:p w:rsidR="00B5708F" w:rsidRPr="00B5708F" w:rsidRDefault="00B5708F" w:rsidP="00E461AF">
      <w:pPr>
        <w:widowControl w:val="0"/>
        <w:numPr>
          <w:ilvl w:val="0"/>
          <w:numId w:val="30"/>
        </w:numPr>
        <w:jc w:val="both"/>
        <w:rPr>
          <w:sz w:val="20"/>
          <w:szCs w:val="20"/>
        </w:rPr>
      </w:pPr>
      <w:r w:rsidRPr="00B5708F">
        <w:rPr>
          <w:sz w:val="20"/>
          <w:szCs w:val="20"/>
        </w:rPr>
        <w:t xml:space="preserve">W przypadku wykonania zamówienia w części dotyczącej transportu przy użyciu Podwykonawcy, Wykonawca odpowiada za działania, uchybienia i zaniedbania Podwykonawcy tak jak za własne działania, uchybienia i zaniedbania. </w:t>
      </w:r>
    </w:p>
    <w:p w:rsidR="00B5708F" w:rsidRPr="00B5708F" w:rsidRDefault="00B5708F" w:rsidP="00E461AF">
      <w:pPr>
        <w:widowControl w:val="0"/>
        <w:numPr>
          <w:ilvl w:val="0"/>
          <w:numId w:val="30"/>
        </w:numPr>
        <w:jc w:val="both"/>
        <w:rPr>
          <w:sz w:val="20"/>
          <w:szCs w:val="20"/>
        </w:rPr>
      </w:pPr>
      <w:r w:rsidRPr="00B5708F">
        <w:rPr>
          <w:sz w:val="20"/>
          <w:szCs w:val="20"/>
        </w:rPr>
        <w:t>Zamawiający zastrzega sobie prawo zwrotu towaru niezgodnego z zamówieniem, niekompletnego lub</w:t>
      </w:r>
      <w:r w:rsidR="006C7717">
        <w:rPr>
          <w:sz w:val="20"/>
          <w:szCs w:val="20"/>
        </w:rPr>
        <w:t> </w:t>
      </w:r>
      <w:r w:rsidRPr="00B5708F">
        <w:rPr>
          <w:sz w:val="20"/>
          <w:szCs w:val="20"/>
        </w:rPr>
        <w:t>posiadającego ślady zewnętrznego uszkodzenia z jednoczesnym wyznaczeniem nowego terminu ponownej dostawy</w:t>
      </w:r>
      <w:r w:rsidR="008B4522">
        <w:rPr>
          <w:sz w:val="20"/>
          <w:szCs w:val="20"/>
        </w:rPr>
        <w:t xml:space="preserve"> i montażu</w:t>
      </w:r>
      <w:r w:rsidRPr="00B5708F">
        <w:rPr>
          <w:sz w:val="20"/>
          <w:szCs w:val="20"/>
        </w:rPr>
        <w:t>.</w:t>
      </w:r>
    </w:p>
    <w:p w:rsidR="00B5708F" w:rsidRPr="00B5708F" w:rsidRDefault="00B5708F" w:rsidP="00E461AF">
      <w:pPr>
        <w:widowControl w:val="0"/>
        <w:numPr>
          <w:ilvl w:val="0"/>
          <w:numId w:val="30"/>
        </w:numPr>
        <w:jc w:val="both"/>
        <w:rPr>
          <w:rFonts w:eastAsia="TimesNewRoman"/>
          <w:sz w:val="20"/>
          <w:szCs w:val="20"/>
        </w:rPr>
      </w:pPr>
      <w:r w:rsidRPr="00B5708F">
        <w:rPr>
          <w:rFonts w:eastAsia="TimesNewRoman"/>
          <w:sz w:val="20"/>
          <w:szCs w:val="20"/>
        </w:rPr>
        <w:t>Wykonawca zobowiązany jest do zachowania przy wykonywaniu niniejszej umowy należytej staranności, z uwzględnieniem profesjonalnego charakteru swojej działalności.</w:t>
      </w:r>
    </w:p>
    <w:p w:rsidR="00B5708F" w:rsidRPr="00B5708F" w:rsidRDefault="00B5708F" w:rsidP="00B5708F">
      <w:pPr>
        <w:jc w:val="center"/>
        <w:rPr>
          <w:b/>
          <w:sz w:val="20"/>
          <w:szCs w:val="20"/>
        </w:rPr>
      </w:pPr>
    </w:p>
    <w:p w:rsidR="00B5708F" w:rsidRPr="00B5708F" w:rsidRDefault="00B5708F" w:rsidP="00B5708F">
      <w:pPr>
        <w:jc w:val="center"/>
        <w:rPr>
          <w:sz w:val="20"/>
          <w:szCs w:val="20"/>
        </w:rPr>
      </w:pPr>
      <w:r w:rsidRPr="00B5708F">
        <w:rPr>
          <w:b/>
          <w:sz w:val="20"/>
          <w:szCs w:val="20"/>
        </w:rPr>
        <w:t>§   3</w:t>
      </w:r>
    </w:p>
    <w:p w:rsidR="00B5708F" w:rsidRPr="00B5708F" w:rsidRDefault="00B5708F" w:rsidP="00E461AF">
      <w:pPr>
        <w:numPr>
          <w:ilvl w:val="0"/>
          <w:numId w:val="31"/>
        </w:numPr>
        <w:tabs>
          <w:tab w:val="num" w:pos="0"/>
        </w:tabs>
        <w:suppressAutoHyphens w:val="0"/>
        <w:spacing w:before="100" w:beforeAutospacing="1" w:after="100" w:afterAutospacing="1"/>
        <w:contextualSpacing/>
        <w:jc w:val="both"/>
        <w:rPr>
          <w:sz w:val="20"/>
          <w:szCs w:val="20"/>
          <w:lang w:eastAsia="pl-PL"/>
        </w:rPr>
      </w:pPr>
      <w:r w:rsidRPr="00B5708F">
        <w:rPr>
          <w:sz w:val="20"/>
          <w:szCs w:val="20"/>
          <w:lang w:eastAsia="pl-PL"/>
        </w:rPr>
        <w:t>Strony uzgodniły wartość dostawy (netto) określoną w ofercie Wykonawcy na kwotę .............. (słownie: ........................................).</w:t>
      </w:r>
    </w:p>
    <w:p w:rsidR="00B5708F" w:rsidRPr="00B5708F" w:rsidRDefault="00B5708F" w:rsidP="00E461AF">
      <w:pPr>
        <w:numPr>
          <w:ilvl w:val="0"/>
          <w:numId w:val="31"/>
        </w:numPr>
        <w:tabs>
          <w:tab w:val="num" w:pos="0"/>
        </w:tabs>
        <w:suppressAutoHyphens w:val="0"/>
        <w:spacing w:before="100" w:beforeAutospacing="1" w:after="100" w:afterAutospacing="1"/>
        <w:contextualSpacing/>
        <w:jc w:val="both"/>
        <w:rPr>
          <w:sz w:val="20"/>
          <w:szCs w:val="20"/>
          <w:lang w:eastAsia="pl-PL"/>
        </w:rPr>
      </w:pPr>
      <w:r w:rsidRPr="00B5708F">
        <w:rPr>
          <w:sz w:val="20"/>
          <w:szCs w:val="20"/>
          <w:lang w:eastAsia="pl-PL"/>
        </w:rPr>
        <w:t>Wartość brutto zamówienia wynosi …………… (słownie: …………… ).</w:t>
      </w:r>
    </w:p>
    <w:p w:rsidR="00B5708F" w:rsidRPr="00B5708F" w:rsidRDefault="00B5708F" w:rsidP="00E461AF">
      <w:pPr>
        <w:numPr>
          <w:ilvl w:val="0"/>
          <w:numId w:val="31"/>
        </w:numPr>
        <w:tabs>
          <w:tab w:val="num" w:pos="0"/>
        </w:tabs>
        <w:suppressAutoHyphens w:val="0"/>
        <w:ind w:hanging="357"/>
        <w:contextualSpacing/>
        <w:jc w:val="both"/>
        <w:rPr>
          <w:sz w:val="20"/>
          <w:szCs w:val="20"/>
          <w:lang w:eastAsia="pl-PL"/>
        </w:rPr>
      </w:pPr>
      <w:r w:rsidRPr="00B5708F">
        <w:rPr>
          <w:sz w:val="20"/>
          <w:szCs w:val="20"/>
          <w:lang w:eastAsia="pl-PL"/>
        </w:rPr>
        <w:t>Kwota, o której mowa w ust. 2 zaspokaja wszelkie roszczenia Wykonawcy wobec Zamawiającego z tytułu wykonania przedmiotu umowy i obejmuje wszelkie koszty związane z realizacją umowy, a w szczególności:</w:t>
      </w:r>
    </w:p>
    <w:p w:rsidR="00B5708F" w:rsidRPr="00B5708F" w:rsidRDefault="00B5708F" w:rsidP="00E461AF">
      <w:pPr>
        <w:widowControl w:val="0"/>
        <w:numPr>
          <w:ilvl w:val="0"/>
          <w:numId w:val="37"/>
        </w:numPr>
        <w:overflowPunct w:val="0"/>
        <w:ind w:hanging="357"/>
        <w:jc w:val="both"/>
        <w:textAlignment w:val="baseline"/>
        <w:rPr>
          <w:sz w:val="20"/>
          <w:szCs w:val="20"/>
        </w:rPr>
      </w:pPr>
      <w:r w:rsidRPr="00B5708F">
        <w:rPr>
          <w:sz w:val="20"/>
          <w:szCs w:val="20"/>
        </w:rPr>
        <w:t>sprzedaż i dostawę transportem własnym, na swój koszt i ryzyko przedmiotu zamówienia do</w:t>
      </w:r>
      <w:r w:rsidR="002511B8">
        <w:rPr>
          <w:sz w:val="20"/>
          <w:szCs w:val="20"/>
        </w:rPr>
        <w:t> </w:t>
      </w:r>
      <w:r w:rsidRPr="00B5708F">
        <w:rPr>
          <w:sz w:val="20"/>
          <w:szCs w:val="20"/>
        </w:rPr>
        <w:t xml:space="preserve">siedziby Zamawiającego, </w:t>
      </w:r>
    </w:p>
    <w:p w:rsidR="00B5708F" w:rsidRPr="00B5708F" w:rsidRDefault="00B5708F" w:rsidP="00E461AF">
      <w:pPr>
        <w:widowControl w:val="0"/>
        <w:numPr>
          <w:ilvl w:val="0"/>
          <w:numId w:val="37"/>
        </w:numPr>
        <w:overflowPunct w:val="0"/>
        <w:ind w:hanging="357"/>
        <w:jc w:val="both"/>
        <w:textAlignment w:val="baseline"/>
        <w:rPr>
          <w:sz w:val="20"/>
          <w:szCs w:val="20"/>
        </w:rPr>
      </w:pPr>
      <w:r w:rsidRPr="00B5708F">
        <w:rPr>
          <w:sz w:val="20"/>
          <w:szCs w:val="20"/>
        </w:rPr>
        <w:t>wniesienie towaru i jego rozładunek w miejscu wskazanym przez pracownika upoważnionego przez Zamawiającego,</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zamontowanie, uruchomienie i oddanie do użytku przedmiotu zamówienia w stanie pełnej sprawności technicznej i użytkowej,</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przeszkolenie personelu Zamawiającego w zakresie obsługi oferowanego asortymentu,</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serwis gwarancyjny,</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przeglądy wg zaleceń producenta w trakcie trwania gwarancji</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marże, rabaty – jeżeli Wykonawca stosuje upusty cenowe</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ubezpieczenie</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podatek VAT (jeśli dotyczy)</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cło (jeśli dotyczy),</w:t>
      </w:r>
    </w:p>
    <w:p w:rsidR="00B5708F" w:rsidRPr="00B5708F" w:rsidRDefault="00B5708F" w:rsidP="00E461AF">
      <w:pPr>
        <w:widowControl w:val="0"/>
        <w:numPr>
          <w:ilvl w:val="0"/>
          <w:numId w:val="37"/>
        </w:numPr>
        <w:overflowPunct w:val="0"/>
        <w:jc w:val="both"/>
        <w:textAlignment w:val="baseline"/>
        <w:rPr>
          <w:sz w:val="20"/>
          <w:szCs w:val="20"/>
        </w:rPr>
      </w:pPr>
      <w:r w:rsidRPr="00B5708F">
        <w:rPr>
          <w:sz w:val="20"/>
          <w:szCs w:val="20"/>
        </w:rPr>
        <w:t>podatek akcyzowy (jeśli dotyczy)</w:t>
      </w:r>
    </w:p>
    <w:p w:rsidR="00B5708F" w:rsidRPr="00B5708F" w:rsidRDefault="00B5708F" w:rsidP="00B5708F">
      <w:pPr>
        <w:ind w:left="360"/>
        <w:jc w:val="both"/>
        <w:rPr>
          <w:sz w:val="20"/>
          <w:szCs w:val="20"/>
        </w:rPr>
      </w:pPr>
      <w:r w:rsidRPr="00B5708F">
        <w:rPr>
          <w:sz w:val="20"/>
          <w:szCs w:val="20"/>
        </w:rPr>
        <w:t>oraz wszystkie inne koszty nie wymienione wyżej, niezbędne do realizacji przedmiotu zamówienia.</w:t>
      </w:r>
    </w:p>
    <w:p w:rsidR="00B5708F" w:rsidRPr="00B5708F" w:rsidRDefault="00B5708F" w:rsidP="00B5708F">
      <w:pPr>
        <w:suppressAutoHyphens w:val="0"/>
        <w:spacing w:before="100" w:beforeAutospacing="1" w:after="100" w:afterAutospacing="1"/>
        <w:ind w:left="360"/>
        <w:contextualSpacing/>
        <w:jc w:val="both"/>
        <w:rPr>
          <w:sz w:val="20"/>
          <w:szCs w:val="20"/>
          <w:lang w:eastAsia="pl-PL"/>
        </w:rPr>
      </w:pPr>
    </w:p>
    <w:p w:rsidR="00B5708F" w:rsidRPr="00B5708F" w:rsidRDefault="00B5708F" w:rsidP="00B5708F">
      <w:pPr>
        <w:jc w:val="center"/>
        <w:rPr>
          <w:kern w:val="2"/>
          <w:sz w:val="20"/>
          <w:szCs w:val="20"/>
        </w:rPr>
      </w:pPr>
      <w:r w:rsidRPr="00B5708F">
        <w:rPr>
          <w:b/>
          <w:sz w:val="20"/>
          <w:szCs w:val="20"/>
        </w:rPr>
        <w:t>§   4</w:t>
      </w:r>
      <w:r w:rsidRPr="00B5708F">
        <w:rPr>
          <w:sz w:val="20"/>
          <w:szCs w:val="20"/>
        </w:rPr>
        <w:t xml:space="preserve"> </w:t>
      </w:r>
    </w:p>
    <w:p w:rsidR="00B5708F" w:rsidRPr="00B5708F" w:rsidRDefault="00B5708F" w:rsidP="00E461AF">
      <w:pPr>
        <w:numPr>
          <w:ilvl w:val="0"/>
          <w:numId w:val="32"/>
        </w:numPr>
        <w:tabs>
          <w:tab w:val="num" w:pos="0"/>
        </w:tabs>
        <w:suppressAutoHyphens w:val="0"/>
        <w:spacing w:before="100" w:beforeAutospacing="1" w:after="100" w:afterAutospacing="1"/>
        <w:ind w:left="360"/>
        <w:contextualSpacing/>
        <w:jc w:val="both"/>
        <w:rPr>
          <w:sz w:val="20"/>
          <w:szCs w:val="20"/>
          <w:lang w:eastAsia="pl-PL"/>
        </w:rPr>
      </w:pPr>
      <w:r w:rsidRPr="00B5708F">
        <w:rPr>
          <w:sz w:val="20"/>
          <w:szCs w:val="20"/>
          <w:lang w:eastAsia="pl-PL"/>
        </w:rPr>
        <w:t xml:space="preserve">Zapłata za przedmiot umowy o którym mowa w § 1 płatna jest </w:t>
      </w:r>
      <w:r w:rsidRPr="00B5708F">
        <w:rPr>
          <w:sz w:val="20"/>
          <w:szCs w:val="20"/>
        </w:rPr>
        <w:t>przelewem na rachunek bankowy Wykonawcy prowadzony przez ………… o numerze ………………………</w:t>
      </w:r>
      <w:r w:rsidRPr="00B5708F">
        <w:rPr>
          <w:sz w:val="20"/>
          <w:szCs w:val="20"/>
          <w:lang w:eastAsia="pl-PL"/>
        </w:rPr>
        <w:t xml:space="preserve">. </w:t>
      </w:r>
      <w:r w:rsidRPr="00B5708F">
        <w:rPr>
          <w:sz w:val="20"/>
          <w:szCs w:val="20"/>
        </w:rPr>
        <w:t>w terminie 60 dni</w:t>
      </w:r>
      <w:r w:rsidRPr="00B5708F">
        <w:rPr>
          <w:sz w:val="20"/>
          <w:szCs w:val="20"/>
          <w:lang w:eastAsia="pl-PL"/>
        </w:rPr>
        <w:t xml:space="preserve"> po</w:t>
      </w:r>
      <w:r w:rsidR="002511B8">
        <w:rPr>
          <w:sz w:val="20"/>
          <w:szCs w:val="20"/>
          <w:lang w:eastAsia="pl-PL"/>
        </w:rPr>
        <w:t> </w:t>
      </w:r>
      <w:r w:rsidRPr="00B5708F">
        <w:rPr>
          <w:sz w:val="20"/>
          <w:szCs w:val="20"/>
          <w:lang w:eastAsia="pl-PL"/>
        </w:rPr>
        <w:t>dostarczeniu, zamontowaniu, uruchomieniu i bezusterkowym przekazaniu protokołem zdawczo-odbiorczym przedmiotu umowy.</w:t>
      </w:r>
    </w:p>
    <w:p w:rsidR="00B5708F" w:rsidRPr="00B5708F" w:rsidRDefault="00B5708F" w:rsidP="00E461AF">
      <w:pPr>
        <w:numPr>
          <w:ilvl w:val="0"/>
          <w:numId w:val="32"/>
        </w:numPr>
        <w:tabs>
          <w:tab w:val="num" w:pos="0"/>
        </w:tabs>
        <w:suppressAutoHyphens w:val="0"/>
        <w:spacing w:before="100" w:beforeAutospacing="1" w:after="100" w:afterAutospacing="1"/>
        <w:ind w:left="360"/>
        <w:contextualSpacing/>
        <w:jc w:val="both"/>
        <w:rPr>
          <w:sz w:val="20"/>
          <w:szCs w:val="20"/>
          <w:lang w:eastAsia="pl-PL"/>
        </w:rPr>
      </w:pPr>
      <w:r w:rsidRPr="00B5708F">
        <w:rPr>
          <w:sz w:val="20"/>
          <w:szCs w:val="20"/>
          <w:lang w:eastAsia="pl-PL"/>
        </w:rPr>
        <w:t xml:space="preserve">Zamawiający oświadcza, że </w:t>
      </w:r>
      <w:r w:rsidRPr="00B5708F">
        <w:rPr>
          <w:sz w:val="20"/>
          <w:szCs w:val="20"/>
        </w:rPr>
        <w:t>jest płatnikiem VAT uprawnionym do otrzymywania faktur VAT oraz, że posiada numer identyfikacyjny NIP 817-17-50-893.</w:t>
      </w:r>
    </w:p>
    <w:p w:rsidR="00B5708F" w:rsidRPr="00B5708F" w:rsidRDefault="00B5708F" w:rsidP="00E461AF">
      <w:pPr>
        <w:numPr>
          <w:ilvl w:val="0"/>
          <w:numId w:val="32"/>
        </w:numPr>
        <w:tabs>
          <w:tab w:val="num" w:pos="0"/>
          <w:tab w:val="left" w:pos="360"/>
        </w:tabs>
        <w:suppressAutoHyphens w:val="0"/>
        <w:ind w:left="360"/>
        <w:rPr>
          <w:kern w:val="2"/>
          <w:sz w:val="20"/>
          <w:szCs w:val="20"/>
        </w:rPr>
      </w:pPr>
      <w:r w:rsidRPr="00B5708F">
        <w:rPr>
          <w:sz w:val="20"/>
          <w:szCs w:val="20"/>
        </w:rPr>
        <w:t>Za termin dokonania zapłaty przyjmuje się datę obciążenia rachunku bankowego Zamawiającego.</w:t>
      </w:r>
    </w:p>
    <w:p w:rsidR="00B5708F" w:rsidRPr="00B5708F" w:rsidRDefault="00B5708F" w:rsidP="00B5708F">
      <w:pPr>
        <w:suppressAutoHyphens w:val="0"/>
        <w:spacing w:before="100" w:beforeAutospacing="1" w:after="100" w:afterAutospacing="1"/>
        <w:contextualSpacing/>
        <w:jc w:val="both"/>
        <w:rPr>
          <w:sz w:val="20"/>
          <w:szCs w:val="20"/>
          <w:lang w:eastAsia="pl-PL"/>
        </w:rPr>
      </w:pPr>
    </w:p>
    <w:p w:rsidR="00B5708F" w:rsidRPr="00B5708F" w:rsidRDefault="00B5708F" w:rsidP="00B5708F">
      <w:pPr>
        <w:jc w:val="center"/>
        <w:rPr>
          <w:b/>
          <w:kern w:val="2"/>
          <w:sz w:val="20"/>
          <w:szCs w:val="20"/>
        </w:rPr>
      </w:pPr>
      <w:r w:rsidRPr="00B5708F">
        <w:rPr>
          <w:b/>
          <w:sz w:val="20"/>
          <w:szCs w:val="20"/>
        </w:rPr>
        <w:t>§   5</w:t>
      </w:r>
    </w:p>
    <w:p w:rsidR="00B5708F" w:rsidRPr="00B5708F" w:rsidRDefault="00B5708F" w:rsidP="00E461AF">
      <w:pPr>
        <w:widowControl w:val="0"/>
        <w:numPr>
          <w:ilvl w:val="0"/>
          <w:numId w:val="33"/>
        </w:numPr>
        <w:jc w:val="both"/>
        <w:rPr>
          <w:rFonts w:eastAsia="Calibri"/>
          <w:sz w:val="20"/>
          <w:szCs w:val="20"/>
        </w:rPr>
      </w:pPr>
      <w:r w:rsidRPr="00B5708F">
        <w:rPr>
          <w:rFonts w:eastAsia="Calibri"/>
          <w:sz w:val="20"/>
          <w:szCs w:val="20"/>
        </w:rPr>
        <w:t xml:space="preserve">Wykonawca odpowiada za wady fizyczne </w:t>
      </w:r>
      <w:r w:rsidR="008B4522">
        <w:rPr>
          <w:rFonts w:eastAsia="Calibri"/>
          <w:sz w:val="20"/>
          <w:szCs w:val="20"/>
        </w:rPr>
        <w:t>przedmiotu umowy</w:t>
      </w:r>
      <w:r w:rsidRPr="00B5708F">
        <w:rPr>
          <w:rFonts w:eastAsia="Calibri"/>
          <w:sz w:val="20"/>
          <w:szCs w:val="20"/>
        </w:rPr>
        <w:t>.</w:t>
      </w:r>
    </w:p>
    <w:p w:rsidR="00B5708F" w:rsidRPr="00B5708F" w:rsidRDefault="00B5708F" w:rsidP="00E461AF">
      <w:pPr>
        <w:widowControl w:val="0"/>
        <w:numPr>
          <w:ilvl w:val="0"/>
          <w:numId w:val="33"/>
        </w:numPr>
        <w:jc w:val="both"/>
        <w:rPr>
          <w:rFonts w:eastAsia="Calibri"/>
          <w:sz w:val="20"/>
          <w:szCs w:val="20"/>
        </w:rPr>
      </w:pPr>
      <w:r w:rsidRPr="00B5708F">
        <w:rPr>
          <w:rFonts w:eastAsia="Calibri"/>
          <w:sz w:val="20"/>
          <w:szCs w:val="20"/>
        </w:rPr>
        <w:t xml:space="preserve">Przez wady fizyczne rozumie się w szczególności jakąkolwiek niezgodność dostarczonego </w:t>
      </w:r>
      <w:r w:rsidR="008B4522">
        <w:rPr>
          <w:rFonts w:eastAsia="Calibri"/>
          <w:sz w:val="20"/>
          <w:szCs w:val="20"/>
        </w:rPr>
        <w:t>przedmiotu umowy</w:t>
      </w:r>
      <w:r w:rsidRPr="00B5708F">
        <w:rPr>
          <w:rFonts w:eastAsia="Calibri"/>
          <w:sz w:val="20"/>
          <w:szCs w:val="20"/>
        </w:rPr>
        <w:t xml:space="preserve"> z opisem przedmiotu zamówienia zawartym w Zapytaniu ofertowym oraz ze złożoną ofertą.</w:t>
      </w:r>
    </w:p>
    <w:p w:rsidR="00B5708F" w:rsidRPr="00B5708F" w:rsidRDefault="00B5708F" w:rsidP="00E461AF">
      <w:pPr>
        <w:widowControl w:val="0"/>
        <w:numPr>
          <w:ilvl w:val="0"/>
          <w:numId w:val="33"/>
        </w:numPr>
        <w:jc w:val="both"/>
        <w:rPr>
          <w:rFonts w:eastAsia="Calibri"/>
          <w:sz w:val="20"/>
          <w:szCs w:val="20"/>
        </w:rPr>
      </w:pPr>
      <w:r w:rsidRPr="00B5708F">
        <w:rPr>
          <w:rFonts w:eastAsia="Calibri"/>
          <w:sz w:val="20"/>
          <w:szCs w:val="20"/>
        </w:rPr>
        <w:t xml:space="preserve">W razie stwierdzenia wad </w:t>
      </w:r>
      <w:r w:rsidR="008B4522">
        <w:rPr>
          <w:rFonts w:eastAsia="Calibri"/>
          <w:sz w:val="20"/>
          <w:szCs w:val="20"/>
        </w:rPr>
        <w:t>w przedmiocie umowy</w:t>
      </w:r>
      <w:r w:rsidRPr="00B5708F">
        <w:rPr>
          <w:rFonts w:eastAsia="Calibri"/>
          <w:sz w:val="20"/>
          <w:szCs w:val="20"/>
        </w:rPr>
        <w:t xml:space="preserve"> Zamawiający zobowiązuje się przesłać Wykonawcy </w:t>
      </w:r>
      <w:r w:rsidRPr="00B5708F">
        <w:rPr>
          <w:rFonts w:eastAsia="Calibri"/>
          <w:sz w:val="20"/>
          <w:szCs w:val="20"/>
        </w:rPr>
        <w:lastRenderedPageBreak/>
        <w:t xml:space="preserve">pisemne zawiadomienie wraz z protokołem stwierdzającym wady. </w:t>
      </w:r>
    </w:p>
    <w:p w:rsidR="00B5708F" w:rsidRPr="00B5708F" w:rsidRDefault="00B5708F" w:rsidP="00E461AF">
      <w:pPr>
        <w:widowControl w:val="0"/>
        <w:numPr>
          <w:ilvl w:val="0"/>
          <w:numId w:val="33"/>
        </w:numPr>
        <w:jc w:val="both"/>
        <w:rPr>
          <w:rFonts w:eastAsia="Calibri"/>
          <w:sz w:val="20"/>
          <w:szCs w:val="20"/>
        </w:rPr>
      </w:pPr>
      <w:r w:rsidRPr="00B5708F">
        <w:rPr>
          <w:rFonts w:eastAsia="Calibri"/>
          <w:sz w:val="20"/>
          <w:szCs w:val="20"/>
        </w:rPr>
        <w:t xml:space="preserve">Wykonawca jest odpowiedzialny względem Zamawiającego za wszelkie wady prawne przedmiotu umowy </w:t>
      </w:r>
      <w:r w:rsidRPr="00B5708F">
        <w:rPr>
          <w:rFonts w:eastAsia="Calibri"/>
          <w:bCs/>
          <w:sz w:val="20"/>
          <w:szCs w:val="20"/>
        </w:rPr>
        <w:t>(a także oprogramowania jeżeli dotyczy)</w:t>
      </w:r>
      <w:r w:rsidRPr="00B5708F">
        <w:rPr>
          <w:rFonts w:eastAsia="Calibri"/>
          <w:sz w:val="20"/>
          <w:szCs w:val="20"/>
        </w:rPr>
        <w:t>, w tym również za ewentualne roszczenia osób trzecich wynikające z naruszenia praw własności intelektualnej lub przemysłowej, w tym patentów, praw ochronnych na znaki towarowe oraz praw z rejestracji na wzory użytkowe i przemysłowe, pozostające w związku z wprowadzeniem do obrotu na terytorium Rzeczypospolitej Polskiej.</w:t>
      </w:r>
    </w:p>
    <w:p w:rsidR="00B5708F" w:rsidRPr="00B5708F" w:rsidRDefault="00B5708F" w:rsidP="00E461AF">
      <w:pPr>
        <w:widowControl w:val="0"/>
        <w:numPr>
          <w:ilvl w:val="0"/>
          <w:numId w:val="33"/>
        </w:numPr>
        <w:jc w:val="both"/>
        <w:rPr>
          <w:rFonts w:eastAsia="Calibri"/>
          <w:sz w:val="20"/>
          <w:szCs w:val="20"/>
        </w:rPr>
      </w:pPr>
      <w:r w:rsidRPr="00B5708F">
        <w:rPr>
          <w:sz w:val="20"/>
          <w:szCs w:val="20"/>
        </w:rPr>
        <w:t>Zamawiający może wykonywać uprawnienia z tytułu rękojmi za wady przedmiotu umowy, niezależnie od uprawnień wynikających z gwarancji.</w:t>
      </w:r>
    </w:p>
    <w:p w:rsidR="00B5708F" w:rsidRPr="00B5708F" w:rsidRDefault="00B5708F" w:rsidP="00B5708F">
      <w:pPr>
        <w:jc w:val="both"/>
        <w:rPr>
          <w:rFonts w:eastAsia="Calibri"/>
          <w:sz w:val="20"/>
          <w:szCs w:val="20"/>
        </w:rPr>
      </w:pPr>
    </w:p>
    <w:p w:rsidR="00B5708F" w:rsidRPr="00B5708F" w:rsidRDefault="00B5708F" w:rsidP="00B5708F">
      <w:pPr>
        <w:jc w:val="center"/>
        <w:rPr>
          <w:b/>
          <w:sz w:val="20"/>
          <w:szCs w:val="20"/>
        </w:rPr>
      </w:pPr>
      <w:r w:rsidRPr="00B5708F">
        <w:rPr>
          <w:b/>
          <w:sz w:val="20"/>
          <w:szCs w:val="20"/>
        </w:rPr>
        <w:t xml:space="preserve">§  6 </w:t>
      </w:r>
    </w:p>
    <w:p w:rsidR="00B5708F" w:rsidRPr="00B5708F" w:rsidRDefault="00B5708F" w:rsidP="00E461AF">
      <w:pPr>
        <w:widowControl w:val="0"/>
        <w:numPr>
          <w:ilvl w:val="0"/>
          <w:numId w:val="34"/>
        </w:numPr>
        <w:jc w:val="both"/>
        <w:rPr>
          <w:sz w:val="20"/>
          <w:szCs w:val="20"/>
        </w:rPr>
      </w:pPr>
      <w:r w:rsidRPr="00B5708F">
        <w:rPr>
          <w:sz w:val="20"/>
          <w:szCs w:val="20"/>
        </w:rPr>
        <w:t>Wykonawca udziela gwarancji na okres ……………….. (przy czym okres gwarancji będzie się liczył od</w:t>
      </w:r>
      <w:r w:rsidR="002511B8">
        <w:rPr>
          <w:sz w:val="20"/>
          <w:szCs w:val="20"/>
        </w:rPr>
        <w:t> </w:t>
      </w:r>
      <w:r w:rsidRPr="00B5708F">
        <w:rPr>
          <w:sz w:val="20"/>
          <w:szCs w:val="20"/>
        </w:rPr>
        <w:t>dnia zamontowania, uruchomienia i przekazania protokołem zdawczo-odbiorczym).</w:t>
      </w:r>
    </w:p>
    <w:p w:rsidR="00B5708F" w:rsidRPr="00B5708F" w:rsidRDefault="00B5708F" w:rsidP="00E461AF">
      <w:pPr>
        <w:widowControl w:val="0"/>
        <w:numPr>
          <w:ilvl w:val="0"/>
          <w:numId w:val="34"/>
        </w:numPr>
        <w:jc w:val="both"/>
        <w:rPr>
          <w:sz w:val="20"/>
          <w:szCs w:val="20"/>
        </w:rPr>
      </w:pPr>
      <w:r w:rsidRPr="00B5708F">
        <w:rPr>
          <w:sz w:val="20"/>
          <w:szCs w:val="20"/>
        </w:rPr>
        <w:t xml:space="preserve">Okres gwarancji przerywany jest na okres dokonywania napraw gwarancyjnych przedmiotu umowy. </w:t>
      </w:r>
    </w:p>
    <w:p w:rsidR="00B5708F" w:rsidRPr="00B5708F" w:rsidRDefault="00B5708F" w:rsidP="00E461AF">
      <w:pPr>
        <w:widowControl w:val="0"/>
        <w:numPr>
          <w:ilvl w:val="0"/>
          <w:numId w:val="34"/>
        </w:numPr>
        <w:jc w:val="both"/>
        <w:rPr>
          <w:sz w:val="20"/>
          <w:szCs w:val="20"/>
        </w:rPr>
      </w:pPr>
      <w:r w:rsidRPr="00B5708F">
        <w:rPr>
          <w:sz w:val="20"/>
          <w:szCs w:val="20"/>
        </w:rPr>
        <w:t>Wykonawca oświadcza, że:</w:t>
      </w:r>
    </w:p>
    <w:p w:rsidR="00B5708F" w:rsidRPr="00B5708F" w:rsidRDefault="00B5708F" w:rsidP="00E461AF">
      <w:pPr>
        <w:widowControl w:val="0"/>
        <w:numPr>
          <w:ilvl w:val="1"/>
          <w:numId w:val="34"/>
        </w:numPr>
        <w:jc w:val="both"/>
        <w:rPr>
          <w:sz w:val="20"/>
          <w:szCs w:val="20"/>
        </w:rPr>
      </w:pPr>
      <w:r w:rsidRPr="00B5708F">
        <w:rPr>
          <w:sz w:val="20"/>
          <w:szCs w:val="20"/>
        </w:rPr>
        <w:t>zobowiązuje się zapewnić w ramach przysługującego wynagrodzenia</w:t>
      </w:r>
      <w:r w:rsidRPr="00B5708F">
        <w:rPr>
          <w:b/>
          <w:sz w:val="20"/>
          <w:szCs w:val="20"/>
        </w:rPr>
        <w:t xml:space="preserve"> </w:t>
      </w:r>
      <w:r w:rsidRPr="00B5708F">
        <w:rPr>
          <w:sz w:val="20"/>
          <w:szCs w:val="20"/>
        </w:rPr>
        <w:t>serwis gwarancyjny,</w:t>
      </w:r>
    </w:p>
    <w:p w:rsidR="00B5708F" w:rsidRPr="00B5708F" w:rsidRDefault="00B5708F" w:rsidP="00E461AF">
      <w:pPr>
        <w:widowControl w:val="0"/>
        <w:numPr>
          <w:ilvl w:val="1"/>
          <w:numId w:val="34"/>
        </w:numPr>
        <w:jc w:val="both"/>
        <w:rPr>
          <w:sz w:val="20"/>
          <w:szCs w:val="20"/>
        </w:rPr>
      </w:pPr>
      <w:r w:rsidRPr="00B5708F">
        <w:rPr>
          <w:sz w:val="20"/>
          <w:szCs w:val="20"/>
        </w:rPr>
        <w:t>zobowiązuje się zapewnić w ramach przysługującego wynagrodzenia w trakcie trwania gwarancji przeglądy wg zaleceń producenta</w:t>
      </w:r>
    </w:p>
    <w:p w:rsidR="00B5708F" w:rsidRPr="00B5708F" w:rsidRDefault="00B5708F" w:rsidP="00E461AF">
      <w:pPr>
        <w:widowControl w:val="0"/>
        <w:numPr>
          <w:ilvl w:val="1"/>
          <w:numId w:val="34"/>
        </w:numPr>
        <w:jc w:val="both"/>
        <w:rPr>
          <w:sz w:val="20"/>
          <w:szCs w:val="20"/>
        </w:rPr>
      </w:pPr>
      <w:r w:rsidRPr="00B5708F">
        <w:rPr>
          <w:sz w:val="20"/>
          <w:szCs w:val="20"/>
        </w:rPr>
        <w:t>zobowiązuje się zapewnić serwis pogwarancyjny</w:t>
      </w:r>
    </w:p>
    <w:p w:rsidR="00B5708F" w:rsidRPr="00B5708F" w:rsidRDefault="00B5708F" w:rsidP="00E461AF">
      <w:pPr>
        <w:widowControl w:val="0"/>
        <w:numPr>
          <w:ilvl w:val="1"/>
          <w:numId w:val="34"/>
        </w:numPr>
        <w:jc w:val="both"/>
        <w:rPr>
          <w:sz w:val="20"/>
          <w:szCs w:val="20"/>
        </w:rPr>
      </w:pPr>
      <w:r w:rsidRPr="00B5708F">
        <w:rPr>
          <w:sz w:val="20"/>
          <w:szCs w:val="20"/>
        </w:rPr>
        <w:t>zapewni części zamienne przez okres 10 lat.</w:t>
      </w:r>
    </w:p>
    <w:p w:rsidR="00B5708F" w:rsidRPr="00537292" w:rsidRDefault="00B5708F" w:rsidP="00B5708F">
      <w:pPr>
        <w:widowControl w:val="0"/>
        <w:numPr>
          <w:ilvl w:val="0"/>
          <w:numId w:val="34"/>
        </w:numPr>
        <w:jc w:val="both"/>
        <w:rPr>
          <w:sz w:val="20"/>
          <w:szCs w:val="20"/>
        </w:rPr>
      </w:pPr>
      <w:r w:rsidRPr="00B5708F">
        <w:rPr>
          <w:sz w:val="20"/>
          <w:szCs w:val="20"/>
        </w:rPr>
        <w:t>Wykonawca podejmie działania w celu usunięcia wady/usterki w czasie max. 24 godzin od chwili zgłoszenia (pisemnie, faksem lub mailem) awarii (od poniedziałku do piątku z wyłączeniem</w:t>
      </w:r>
      <w:r w:rsidR="00537292">
        <w:rPr>
          <w:sz w:val="20"/>
          <w:szCs w:val="20"/>
        </w:rPr>
        <w:t xml:space="preserve"> dni ustawowo wolnych od pracy).</w:t>
      </w:r>
    </w:p>
    <w:p w:rsidR="00B5708F" w:rsidRPr="00B5708F" w:rsidRDefault="00B5708F" w:rsidP="00E461AF">
      <w:pPr>
        <w:widowControl w:val="0"/>
        <w:numPr>
          <w:ilvl w:val="0"/>
          <w:numId w:val="34"/>
        </w:numPr>
        <w:jc w:val="both"/>
        <w:rPr>
          <w:sz w:val="20"/>
          <w:szCs w:val="20"/>
        </w:rPr>
      </w:pPr>
      <w:r w:rsidRPr="00B5708F">
        <w:rPr>
          <w:sz w:val="20"/>
          <w:szCs w:val="20"/>
        </w:rPr>
        <w:t xml:space="preserve">W przypadku wystąpienia awarii w okresie gwarancji Wykonawca zobowiązuje się do jej usunięcia w terminie 5 dni roboczych, a w przypadku konieczności sprowadzenia części do 7 dni roboczych od dnia zgłoszenia awarii. </w:t>
      </w:r>
    </w:p>
    <w:p w:rsidR="00B5708F" w:rsidRPr="00B5708F" w:rsidRDefault="00B5708F" w:rsidP="00E461AF">
      <w:pPr>
        <w:widowControl w:val="0"/>
        <w:numPr>
          <w:ilvl w:val="0"/>
          <w:numId w:val="34"/>
        </w:numPr>
        <w:jc w:val="both"/>
        <w:rPr>
          <w:sz w:val="20"/>
          <w:szCs w:val="20"/>
        </w:rPr>
      </w:pPr>
      <w:r w:rsidRPr="00B5708F">
        <w:rPr>
          <w:sz w:val="20"/>
          <w:szCs w:val="20"/>
        </w:rPr>
        <w:t>Całość kosztów naprawy (w tym robocizna, części zamienne, podzespoły, dojazd serwisu, itp.) w okresie gwarancji ponosi Wykonawca.</w:t>
      </w:r>
    </w:p>
    <w:p w:rsidR="00B5708F" w:rsidRPr="00B5708F" w:rsidRDefault="00B5708F" w:rsidP="00E461AF">
      <w:pPr>
        <w:widowControl w:val="0"/>
        <w:numPr>
          <w:ilvl w:val="0"/>
          <w:numId w:val="34"/>
        </w:numPr>
        <w:jc w:val="both"/>
        <w:rPr>
          <w:sz w:val="20"/>
          <w:szCs w:val="20"/>
        </w:rPr>
      </w:pPr>
      <w:r w:rsidRPr="00B5708F">
        <w:rPr>
          <w:sz w:val="20"/>
          <w:szCs w:val="20"/>
        </w:rPr>
        <w:t>Wykonawca w okresie gwarancji, w przypadku trzykrotnej dokonanej naprawy tej samej części lub</w:t>
      </w:r>
      <w:r w:rsidR="002511B8">
        <w:rPr>
          <w:sz w:val="20"/>
          <w:szCs w:val="20"/>
        </w:rPr>
        <w:t> </w:t>
      </w:r>
      <w:r w:rsidRPr="00B5708F">
        <w:rPr>
          <w:sz w:val="20"/>
          <w:szCs w:val="20"/>
        </w:rPr>
        <w:t>podzespołu urządzenia wymieni tę część lub podzespół na nowy w terminie 10 dni od daty dokonania trzeciej naprawy.</w:t>
      </w:r>
      <w:r w:rsidRPr="00B5708F">
        <w:t xml:space="preserve"> </w:t>
      </w:r>
    </w:p>
    <w:p w:rsidR="00B5708F" w:rsidRPr="00B5708F" w:rsidRDefault="00B5708F" w:rsidP="00E461AF">
      <w:pPr>
        <w:widowControl w:val="0"/>
        <w:numPr>
          <w:ilvl w:val="0"/>
          <w:numId w:val="34"/>
        </w:numPr>
        <w:jc w:val="both"/>
        <w:rPr>
          <w:sz w:val="20"/>
          <w:szCs w:val="20"/>
        </w:rPr>
      </w:pPr>
      <w:r w:rsidRPr="00B5708F">
        <w:rPr>
          <w:sz w:val="20"/>
          <w:szCs w:val="20"/>
        </w:rPr>
        <w:t xml:space="preserve">W przypadku nie usunięcia przez Wykonawcę awarii, usterki lub wady w terminie określonym w ust. 5 niniejszego paragrafu, Zamawiający może zlecić usunięcie awarii, usterki lub wady autoryzowanemu serwisowi na koszt Wykonawcy. </w:t>
      </w:r>
    </w:p>
    <w:p w:rsidR="00B5708F" w:rsidRPr="00B5708F" w:rsidRDefault="00B5708F" w:rsidP="00E461AF">
      <w:pPr>
        <w:widowControl w:val="0"/>
        <w:numPr>
          <w:ilvl w:val="0"/>
          <w:numId w:val="34"/>
        </w:numPr>
        <w:jc w:val="both"/>
        <w:rPr>
          <w:sz w:val="20"/>
          <w:szCs w:val="20"/>
        </w:rPr>
      </w:pPr>
      <w:r w:rsidRPr="00B5708F">
        <w:rPr>
          <w:sz w:val="20"/>
          <w:szCs w:val="20"/>
        </w:rPr>
        <w:t xml:space="preserve">Zamawiający może dochodzić roszczeń z tytułu gwarancji także po upływie terminu określonego w ust. 1 niniejszego paragrafu,  o ile ujawnienie się wady nastąpiło przed upływem tego terminu. </w:t>
      </w:r>
    </w:p>
    <w:p w:rsidR="00B5708F" w:rsidRPr="00B5708F" w:rsidRDefault="00B5708F" w:rsidP="00B5708F">
      <w:pPr>
        <w:jc w:val="center"/>
        <w:rPr>
          <w:b/>
          <w:sz w:val="20"/>
          <w:szCs w:val="20"/>
        </w:rPr>
      </w:pPr>
    </w:p>
    <w:p w:rsidR="00B5708F" w:rsidRPr="00B5708F" w:rsidRDefault="00B5708F" w:rsidP="00B5708F">
      <w:pPr>
        <w:jc w:val="center"/>
        <w:rPr>
          <w:sz w:val="20"/>
          <w:szCs w:val="20"/>
        </w:rPr>
      </w:pPr>
      <w:r w:rsidRPr="00B5708F">
        <w:rPr>
          <w:b/>
          <w:sz w:val="20"/>
          <w:szCs w:val="20"/>
        </w:rPr>
        <w:t>§   7</w:t>
      </w:r>
    </w:p>
    <w:p w:rsidR="00B5708F" w:rsidRPr="00B5708F" w:rsidRDefault="00B5708F" w:rsidP="00E461AF">
      <w:pPr>
        <w:numPr>
          <w:ilvl w:val="0"/>
          <w:numId w:val="35"/>
        </w:numPr>
        <w:suppressAutoHyphens w:val="0"/>
        <w:spacing w:before="100" w:beforeAutospacing="1" w:after="100" w:afterAutospacing="1"/>
        <w:contextualSpacing/>
        <w:jc w:val="both"/>
        <w:rPr>
          <w:sz w:val="20"/>
          <w:szCs w:val="20"/>
          <w:lang w:eastAsia="pl-PL"/>
        </w:rPr>
      </w:pPr>
      <w:r w:rsidRPr="00B5708F">
        <w:rPr>
          <w:sz w:val="20"/>
          <w:szCs w:val="20"/>
          <w:lang w:eastAsia="pl-PL"/>
        </w:rPr>
        <w:t>Strony ustalają kary umowne mające zastosowanie w następujących przypadkach:</w:t>
      </w:r>
    </w:p>
    <w:p w:rsidR="00B5708F" w:rsidRPr="00B5708F" w:rsidRDefault="00B5708F" w:rsidP="00E461AF">
      <w:pPr>
        <w:widowControl w:val="0"/>
        <w:numPr>
          <w:ilvl w:val="0"/>
          <w:numId w:val="36"/>
        </w:numPr>
        <w:jc w:val="both"/>
        <w:rPr>
          <w:kern w:val="2"/>
          <w:sz w:val="20"/>
          <w:szCs w:val="20"/>
        </w:rPr>
      </w:pPr>
      <w:r w:rsidRPr="00B5708F">
        <w:rPr>
          <w:sz w:val="20"/>
          <w:szCs w:val="20"/>
        </w:rPr>
        <w:t>za zwłokę w realizacji przedmiotu umowy Wykonawca zapłaci karę umowną w wysokości 0,1 % wartości brutto zamówienia za każdy dzień opóźnienia,</w:t>
      </w:r>
    </w:p>
    <w:p w:rsidR="00B5708F" w:rsidRPr="00B5708F" w:rsidRDefault="00B5708F" w:rsidP="00E461AF">
      <w:pPr>
        <w:widowControl w:val="0"/>
        <w:numPr>
          <w:ilvl w:val="0"/>
          <w:numId w:val="36"/>
        </w:numPr>
        <w:jc w:val="both"/>
        <w:rPr>
          <w:sz w:val="20"/>
          <w:szCs w:val="20"/>
        </w:rPr>
      </w:pPr>
      <w:r w:rsidRPr="00B5708F">
        <w:rPr>
          <w:sz w:val="20"/>
          <w:szCs w:val="20"/>
        </w:rPr>
        <w:t>z tytułu niedostarczenia przedmiotu umowy lub odstąpienia od umowy przez Wykonawcę, jej rozwiązania lub wypowiedzenia przez Wykonawcę, z przyczyn leżących po stronie Wykonawcy, Wykonawca zapłaci Zamawiającemu karę umowną w wysokości 10 % wartości brutto zamówienia,</w:t>
      </w:r>
    </w:p>
    <w:p w:rsidR="00B5708F" w:rsidRPr="00B5708F" w:rsidRDefault="00B5708F" w:rsidP="00E461AF">
      <w:pPr>
        <w:widowControl w:val="0"/>
        <w:numPr>
          <w:ilvl w:val="0"/>
          <w:numId w:val="36"/>
        </w:numPr>
        <w:jc w:val="both"/>
        <w:rPr>
          <w:sz w:val="20"/>
          <w:szCs w:val="20"/>
        </w:rPr>
      </w:pPr>
      <w:r w:rsidRPr="00B5708F">
        <w:rPr>
          <w:sz w:val="20"/>
          <w:szCs w:val="20"/>
        </w:rPr>
        <w:t xml:space="preserve">w razie niewykonania lub nienależytego wykonania zobowiązań określonych w § 8 ust. 1-6 niniejszej Umowy Wykonawca zapłaci Zamawiającemu karę umowną w wysokości 3 % wartości przeniesionej, przekazanej, poręczonej lub objętej pełnomocnictwem wierzytelności, </w:t>
      </w:r>
    </w:p>
    <w:p w:rsidR="00B5708F" w:rsidRPr="00B5708F" w:rsidRDefault="00B5708F" w:rsidP="00E461AF">
      <w:pPr>
        <w:widowControl w:val="0"/>
        <w:numPr>
          <w:ilvl w:val="0"/>
          <w:numId w:val="36"/>
        </w:numPr>
        <w:jc w:val="both"/>
        <w:rPr>
          <w:sz w:val="20"/>
          <w:szCs w:val="20"/>
        </w:rPr>
      </w:pPr>
      <w:r w:rsidRPr="00B5708F">
        <w:rPr>
          <w:sz w:val="20"/>
          <w:szCs w:val="20"/>
        </w:rPr>
        <w:t>z tytułu odstąpienia przez Zamawiającego od niniejszej umowy, jej rozwiązania lub wypowiedzenia przez Zamawiającego z przyczyn leżących po stronie Wykonawcy, Wykonawca zapłaci Zamawiającemu karę umowną w wysokości w wysokości 10 % wartości brutto zamówienia,</w:t>
      </w:r>
    </w:p>
    <w:p w:rsidR="00B5708F" w:rsidRPr="00B5708F" w:rsidRDefault="00B5708F" w:rsidP="00E461AF">
      <w:pPr>
        <w:widowControl w:val="0"/>
        <w:numPr>
          <w:ilvl w:val="0"/>
          <w:numId w:val="36"/>
        </w:numPr>
        <w:jc w:val="both"/>
        <w:rPr>
          <w:sz w:val="20"/>
          <w:szCs w:val="20"/>
        </w:rPr>
      </w:pPr>
      <w:r w:rsidRPr="00B5708F">
        <w:rPr>
          <w:sz w:val="20"/>
          <w:szCs w:val="20"/>
        </w:rPr>
        <w:t>Wykonawca zapłaci Zamawiającemu karę umowną w wysokości 0,2 % wartości brutto zamówienia za</w:t>
      </w:r>
      <w:r w:rsidR="002511B8">
        <w:rPr>
          <w:sz w:val="20"/>
          <w:szCs w:val="20"/>
        </w:rPr>
        <w:t> </w:t>
      </w:r>
      <w:r w:rsidRPr="00B5708F">
        <w:rPr>
          <w:sz w:val="20"/>
          <w:szCs w:val="20"/>
        </w:rPr>
        <w:t>każdy dzień opóźnienia liczony od upływu terminu określonego w § 6 ust. 5 umowy na usunięcie zgłoszonej awarii aparatury medycznej w ramach udzielonej gwarancji.</w:t>
      </w:r>
    </w:p>
    <w:p w:rsidR="00B5708F" w:rsidRPr="00B5708F" w:rsidRDefault="00B5708F" w:rsidP="00E461AF">
      <w:pPr>
        <w:numPr>
          <w:ilvl w:val="0"/>
          <w:numId w:val="35"/>
        </w:numPr>
        <w:suppressAutoHyphens w:val="0"/>
        <w:spacing w:before="100" w:beforeAutospacing="1" w:after="100" w:afterAutospacing="1"/>
        <w:contextualSpacing/>
        <w:jc w:val="both"/>
        <w:rPr>
          <w:sz w:val="20"/>
          <w:szCs w:val="20"/>
          <w:lang w:eastAsia="pl-PL"/>
        </w:rPr>
      </w:pPr>
      <w:r w:rsidRPr="00B5708F">
        <w:rPr>
          <w:sz w:val="20"/>
          <w:szCs w:val="20"/>
          <w:lang w:eastAsia="pl-PL"/>
        </w:rPr>
        <w:t>Na Wykonawcy ciąży odpowiedzialność z tytułu uszkodzenia lub utraty przedmiotu umowy, aż do chwili potwierdzenia odbioru przez Zamawiającego.</w:t>
      </w:r>
    </w:p>
    <w:p w:rsidR="00B5708F" w:rsidRPr="00B5708F" w:rsidRDefault="00B5708F" w:rsidP="00E461AF">
      <w:pPr>
        <w:numPr>
          <w:ilvl w:val="0"/>
          <w:numId w:val="35"/>
        </w:numPr>
        <w:suppressAutoHyphens w:val="0"/>
        <w:spacing w:before="100" w:beforeAutospacing="1" w:after="100" w:afterAutospacing="1"/>
        <w:contextualSpacing/>
        <w:jc w:val="both"/>
        <w:rPr>
          <w:sz w:val="20"/>
          <w:szCs w:val="20"/>
          <w:lang w:eastAsia="pl-PL"/>
        </w:rPr>
      </w:pPr>
      <w:r w:rsidRPr="00B5708F">
        <w:rPr>
          <w:sz w:val="20"/>
          <w:szCs w:val="20"/>
          <w:lang w:eastAsia="pl-PL"/>
        </w:rPr>
        <w:t xml:space="preserve">Zamawiający zastrzega sobie możliwość potrącania kar umownych z wynagrodzenia przysługującego Wykonawcy po uprzednim wystawieniu noty obciążeniowej, na co Wykonawca wyraża zgodę. </w:t>
      </w:r>
    </w:p>
    <w:p w:rsidR="00B5708F" w:rsidRPr="00B5708F" w:rsidRDefault="00B5708F" w:rsidP="00E461AF">
      <w:pPr>
        <w:numPr>
          <w:ilvl w:val="0"/>
          <w:numId w:val="35"/>
        </w:numPr>
        <w:suppressAutoHyphens w:val="0"/>
        <w:spacing w:before="100" w:beforeAutospacing="1" w:after="100" w:afterAutospacing="1"/>
        <w:contextualSpacing/>
        <w:jc w:val="both"/>
        <w:rPr>
          <w:sz w:val="20"/>
          <w:szCs w:val="20"/>
          <w:lang w:eastAsia="pl-PL"/>
        </w:rPr>
      </w:pPr>
      <w:r w:rsidRPr="00B5708F">
        <w:rPr>
          <w:sz w:val="20"/>
          <w:szCs w:val="20"/>
          <w:lang w:eastAsia="pl-PL"/>
        </w:rPr>
        <w:t>Zamawiający zastrzega sobie możliwość dochodzenia odszkodowania przenoszącego wartość kar umownych ustalonych w niniejszej umowie ma zasadach ogólnych.</w:t>
      </w:r>
    </w:p>
    <w:p w:rsidR="00B5708F" w:rsidRPr="00B5708F" w:rsidRDefault="00B5708F" w:rsidP="00B5708F">
      <w:pPr>
        <w:jc w:val="center"/>
        <w:rPr>
          <w:b/>
          <w:sz w:val="20"/>
          <w:szCs w:val="20"/>
        </w:rPr>
      </w:pPr>
    </w:p>
    <w:p w:rsidR="00B5708F" w:rsidRPr="00B5708F" w:rsidRDefault="00B5708F" w:rsidP="00B5708F">
      <w:pPr>
        <w:jc w:val="center"/>
        <w:rPr>
          <w:sz w:val="20"/>
          <w:szCs w:val="20"/>
        </w:rPr>
      </w:pPr>
      <w:r w:rsidRPr="00B5708F">
        <w:rPr>
          <w:b/>
          <w:sz w:val="20"/>
          <w:szCs w:val="20"/>
        </w:rPr>
        <w:t>§   8</w:t>
      </w:r>
    </w:p>
    <w:p w:rsidR="00B5708F" w:rsidRPr="00B5708F" w:rsidRDefault="00B5708F" w:rsidP="00E461AF">
      <w:pPr>
        <w:widowControl w:val="0"/>
        <w:numPr>
          <w:ilvl w:val="0"/>
          <w:numId w:val="21"/>
        </w:numPr>
        <w:ind w:left="357" w:hanging="357"/>
        <w:jc w:val="both"/>
        <w:rPr>
          <w:sz w:val="20"/>
          <w:szCs w:val="20"/>
        </w:rPr>
      </w:pPr>
      <w:r w:rsidRPr="00B5708F">
        <w:rPr>
          <w:sz w:val="20"/>
          <w:szCs w:val="20"/>
        </w:rPr>
        <w:lastRenderedPageBreak/>
        <w:t>Czynność prawna mająca na celu zmianę wierzyciela Zamawiającego z tytułu wierzytelności wynikających z niniejszej umowy może zostać dokonana tylko w trybie określonym w art. 54 ust. 5 – 7 ustawy z 15 kwietnia 2011 roku o działalności leczniczej.</w:t>
      </w:r>
    </w:p>
    <w:p w:rsidR="00B5708F" w:rsidRPr="00B5708F" w:rsidRDefault="00B5708F" w:rsidP="00E461AF">
      <w:pPr>
        <w:widowControl w:val="0"/>
        <w:numPr>
          <w:ilvl w:val="0"/>
          <w:numId w:val="21"/>
        </w:numPr>
        <w:ind w:left="357" w:hanging="357"/>
        <w:jc w:val="both"/>
        <w:rPr>
          <w:sz w:val="20"/>
          <w:szCs w:val="20"/>
        </w:rPr>
      </w:pPr>
      <w:r w:rsidRPr="00B5708F">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B5708F" w:rsidRPr="00B5708F" w:rsidRDefault="00B5708F" w:rsidP="00E461AF">
      <w:pPr>
        <w:widowControl w:val="0"/>
        <w:numPr>
          <w:ilvl w:val="0"/>
          <w:numId w:val="21"/>
        </w:numPr>
        <w:ind w:left="357" w:hanging="357"/>
        <w:jc w:val="both"/>
        <w:rPr>
          <w:sz w:val="20"/>
          <w:szCs w:val="20"/>
        </w:rPr>
      </w:pPr>
      <w:r w:rsidRPr="00B5708F">
        <w:rPr>
          <w:sz w:val="20"/>
          <w:szCs w:val="20"/>
        </w:rPr>
        <w:t>Zastrzeżenie o którym mowa w ust.1 dotyczy także umów na podstawie których wierzytelność względem Zamawiającego będzie stanowiła zabezpieczenie zobowiązań Wykonawcy (np. z tytułu umowy kredytu, pożyczki)</w:t>
      </w:r>
    </w:p>
    <w:p w:rsidR="00B5708F" w:rsidRPr="00B5708F" w:rsidRDefault="00B5708F" w:rsidP="00E461AF">
      <w:pPr>
        <w:widowControl w:val="0"/>
        <w:numPr>
          <w:ilvl w:val="0"/>
          <w:numId w:val="21"/>
        </w:numPr>
        <w:ind w:left="357" w:hanging="357"/>
        <w:jc w:val="both"/>
        <w:rPr>
          <w:sz w:val="20"/>
          <w:szCs w:val="20"/>
        </w:rPr>
      </w:pPr>
      <w:r w:rsidRPr="00B5708F">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B5708F" w:rsidRPr="00B5708F" w:rsidRDefault="00B5708F" w:rsidP="00E461AF">
      <w:pPr>
        <w:widowControl w:val="0"/>
        <w:numPr>
          <w:ilvl w:val="0"/>
          <w:numId w:val="21"/>
        </w:numPr>
        <w:ind w:left="357" w:hanging="357"/>
        <w:jc w:val="both"/>
        <w:rPr>
          <w:sz w:val="20"/>
          <w:szCs w:val="20"/>
        </w:rPr>
      </w:pPr>
      <w:r w:rsidRPr="00B5708F">
        <w:rPr>
          <w:sz w:val="20"/>
          <w:szCs w:val="20"/>
        </w:rPr>
        <w:t xml:space="preserve">Wykonawca zobowiązuje się do nie udzielania pełnomocnictw nieodwołalnych przez mocodawcę w zakresie dochodzenia roszczeń majątkowych  wynikających z niniejszej umowy. </w:t>
      </w:r>
    </w:p>
    <w:p w:rsidR="00B5708F" w:rsidRPr="00B5708F" w:rsidRDefault="00B5708F" w:rsidP="00E461AF">
      <w:pPr>
        <w:widowControl w:val="0"/>
        <w:numPr>
          <w:ilvl w:val="0"/>
          <w:numId w:val="21"/>
        </w:numPr>
        <w:ind w:left="357" w:hanging="357"/>
        <w:jc w:val="both"/>
        <w:rPr>
          <w:sz w:val="20"/>
          <w:szCs w:val="20"/>
        </w:rPr>
      </w:pPr>
      <w:r w:rsidRPr="00B5708F">
        <w:rPr>
          <w:sz w:val="20"/>
          <w:szCs w:val="20"/>
        </w:rPr>
        <w:t>W razie wątpliwości przez czynność prawną mającą na celu zmianę wierzyciela w rozumieniu niniejszej umowy lub ustawy z dnia 15 kwietnia 2011 r. o działalności leczniczej (tj. Dz. U. z roku 2018, poz. 160 ze zm.) Strony rozumieją każdą sytuację, w której Zamawiający byłby zobowiązany do zapłaty podmiotom innym niż Wykonawca lub na rachunek bankowy innego podmiotu niż Wykonawca.</w:t>
      </w:r>
    </w:p>
    <w:p w:rsidR="00B5708F" w:rsidRPr="00B5708F" w:rsidRDefault="00B5708F" w:rsidP="00B5708F">
      <w:pPr>
        <w:shd w:val="clear" w:color="auto" w:fill="FFFFFF"/>
        <w:jc w:val="both"/>
        <w:rPr>
          <w:sz w:val="20"/>
          <w:szCs w:val="20"/>
        </w:rPr>
      </w:pPr>
    </w:p>
    <w:p w:rsidR="00B5708F" w:rsidRPr="00B5708F" w:rsidRDefault="00B5708F" w:rsidP="00B5708F">
      <w:pPr>
        <w:shd w:val="clear" w:color="auto" w:fill="FFFFFF"/>
        <w:jc w:val="both"/>
        <w:rPr>
          <w:sz w:val="20"/>
          <w:szCs w:val="20"/>
        </w:rPr>
      </w:pPr>
    </w:p>
    <w:p w:rsidR="00B5708F" w:rsidRPr="00B5708F" w:rsidRDefault="00B5708F" w:rsidP="00B5708F">
      <w:pPr>
        <w:shd w:val="clear" w:color="auto" w:fill="FFFFFF"/>
        <w:jc w:val="both"/>
        <w:rPr>
          <w:sz w:val="20"/>
          <w:szCs w:val="20"/>
        </w:rPr>
      </w:pPr>
    </w:p>
    <w:p w:rsidR="00B5708F" w:rsidRPr="00B5708F" w:rsidRDefault="00B5708F" w:rsidP="00B5708F">
      <w:pPr>
        <w:jc w:val="center"/>
        <w:rPr>
          <w:sz w:val="20"/>
          <w:szCs w:val="20"/>
        </w:rPr>
      </w:pPr>
      <w:r w:rsidRPr="00B5708F">
        <w:rPr>
          <w:b/>
          <w:sz w:val="20"/>
          <w:szCs w:val="20"/>
        </w:rPr>
        <w:t>§   9</w:t>
      </w:r>
    </w:p>
    <w:p w:rsidR="00B5708F" w:rsidRPr="00B5708F" w:rsidRDefault="00B5708F" w:rsidP="00E461AF">
      <w:pPr>
        <w:widowControl w:val="0"/>
        <w:numPr>
          <w:ilvl w:val="0"/>
          <w:numId w:val="24"/>
        </w:numPr>
        <w:ind w:left="357" w:hanging="357"/>
        <w:jc w:val="both"/>
        <w:rPr>
          <w:sz w:val="20"/>
          <w:szCs w:val="20"/>
        </w:rPr>
      </w:pPr>
      <w:r w:rsidRPr="00B5708F">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B5708F" w:rsidRPr="00B5708F" w:rsidRDefault="00B5708F" w:rsidP="00E461AF">
      <w:pPr>
        <w:widowControl w:val="0"/>
        <w:numPr>
          <w:ilvl w:val="0"/>
          <w:numId w:val="24"/>
        </w:numPr>
        <w:ind w:left="357" w:hanging="357"/>
        <w:jc w:val="both"/>
        <w:rPr>
          <w:sz w:val="20"/>
          <w:szCs w:val="20"/>
        </w:rPr>
      </w:pPr>
      <w:r w:rsidRPr="00B5708F">
        <w:rPr>
          <w:sz w:val="20"/>
          <w:szCs w:val="20"/>
        </w:rPr>
        <w:t>Obowiązek zachowania tajemnicy poufności, o którym mowa w ust. 1, nie dotyczy informacji, które:</w:t>
      </w:r>
    </w:p>
    <w:p w:rsidR="00B5708F" w:rsidRPr="00B5708F" w:rsidRDefault="00B5708F" w:rsidP="00E461AF">
      <w:pPr>
        <w:widowControl w:val="0"/>
        <w:numPr>
          <w:ilvl w:val="0"/>
          <w:numId w:val="23"/>
        </w:numPr>
        <w:shd w:val="clear" w:color="auto" w:fill="FFFFFF"/>
        <w:overflowPunct w:val="0"/>
        <w:jc w:val="both"/>
        <w:rPr>
          <w:sz w:val="20"/>
          <w:szCs w:val="20"/>
        </w:rPr>
      </w:pPr>
      <w:r w:rsidRPr="00B5708F">
        <w:rPr>
          <w:sz w:val="20"/>
          <w:szCs w:val="20"/>
        </w:rPr>
        <w:t>w czasie ich ujawnienia były publicznie znane,</w:t>
      </w:r>
    </w:p>
    <w:p w:rsidR="00B5708F" w:rsidRPr="00B5708F" w:rsidRDefault="00B5708F" w:rsidP="00E461AF">
      <w:pPr>
        <w:widowControl w:val="0"/>
        <w:numPr>
          <w:ilvl w:val="0"/>
          <w:numId w:val="23"/>
        </w:numPr>
        <w:shd w:val="clear" w:color="auto" w:fill="FFFFFF"/>
        <w:overflowPunct w:val="0"/>
        <w:jc w:val="both"/>
        <w:rPr>
          <w:sz w:val="20"/>
          <w:szCs w:val="20"/>
        </w:rPr>
      </w:pPr>
      <w:r w:rsidRPr="00B5708F">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B5708F" w:rsidRPr="00B5708F" w:rsidRDefault="00B5708F" w:rsidP="00B5708F">
      <w:pPr>
        <w:jc w:val="both"/>
        <w:rPr>
          <w:sz w:val="20"/>
          <w:szCs w:val="20"/>
        </w:rPr>
      </w:pPr>
    </w:p>
    <w:p w:rsidR="00B5708F" w:rsidRPr="00B5708F" w:rsidRDefault="00B5708F" w:rsidP="00B5708F">
      <w:pPr>
        <w:jc w:val="center"/>
        <w:rPr>
          <w:sz w:val="20"/>
          <w:szCs w:val="20"/>
        </w:rPr>
      </w:pPr>
      <w:r w:rsidRPr="00B5708F">
        <w:rPr>
          <w:b/>
          <w:sz w:val="20"/>
          <w:szCs w:val="20"/>
        </w:rPr>
        <w:t>§   10</w:t>
      </w:r>
    </w:p>
    <w:p w:rsidR="00B5708F" w:rsidRPr="00B5708F" w:rsidRDefault="00B5708F" w:rsidP="00E461AF">
      <w:pPr>
        <w:widowControl w:val="0"/>
        <w:numPr>
          <w:ilvl w:val="0"/>
          <w:numId w:val="22"/>
        </w:numPr>
        <w:tabs>
          <w:tab w:val="left" w:pos="360"/>
        </w:tabs>
        <w:overflowPunct w:val="0"/>
        <w:ind w:right="114"/>
        <w:jc w:val="both"/>
        <w:rPr>
          <w:kern w:val="1"/>
          <w:sz w:val="20"/>
          <w:szCs w:val="20"/>
          <w:lang w:eastAsia="ar-SA"/>
        </w:rPr>
      </w:pPr>
      <w:r w:rsidRPr="00B5708F">
        <w:rPr>
          <w:kern w:val="1"/>
          <w:sz w:val="20"/>
          <w:szCs w:val="20"/>
          <w:lang w:eastAsia="ar-SA"/>
        </w:rPr>
        <w:t>Ws</w:t>
      </w:r>
      <w:r w:rsidRPr="00B5708F">
        <w:rPr>
          <w:spacing w:val="1"/>
          <w:kern w:val="1"/>
          <w:sz w:val="20"/>
          <w:szCs w:val="20"/>
          <w:lang w:eastAsia="ar-SA"/>
        </w:rPr>
        <w:t>z</w:t>
      </w:r>
      <w:r w:rsidRPr="00B5708F">
        <w:rPr>
          <w:kern w:val="1"/>
          <w:sz w:val="20"/>
          <w:szCs w:val="20"/>
          <w:lang w:eastAsia="ar-SA"/>
        </w:rPr>
        <w:t>elkie</w:t>
      </w:r>
      <w:r w:rsidRPr="00B5708F">
        <w:rPr>
          <w:spacing w:val="16"/>
          <w:kern w:val="1"/>
          <w:sz w:val="20"/>
          <w:szCs w:val="20"/>
          <w:lang w:eastAsia="ar-SA"/>
        </w:rPr>
        <w:t xml:space="preserve"> </w:t>
      </w:r>
      <w:r w:rsidRPr="00B5708F">
        <w:rPr>
          <w:spacing w:val="1"/>
          <w:kern w:val="1"/>
          <w:sz w:val="20"/>
          <w:szCs w:val="20"/>
          <w:lang w:eastAsia="ar-SA"/>
        </w:rPr>
        <w:t>z</w:t>
      </w:r>
      <w:r w:rsidRPr="00B5708F">
        <w:rPr>
          <w:kern w:val="1"/>
          <w:sz w:val="20"/>
          <w:szCs w:val="20"/>
          <w:lang w:eastAsia="ar-SA"/>
        </w:rPr>
        <w:t>mi</w:t>
      </w:r>
      <w:r w:rsidRPr="00B5708F">
        <w:rPr>
          <w:spacing w:val="-2"/>
          <w:kern w:val="1"/>
          <w:sz w:val="20"/>
          <w:szCs w:val="20"/>
          <w:lang w:eastAsia="ar-SA"/>
        </w:rPr>
        <w:t>a</w:t>
      </w:r>
      <w:r w:rsidRPr="00B5708F">
        <w:rPr>
          <w:spacing w:val="1"/>
          <w:kern w:val="1"/>
          <w:sz w:val="20"/>
          <w:szCs w:val="20"/>
          <w:lang w:eastAsia="ar-SA"/>
        </w:rPr>
        <w:t>n</w:t>
      </w:r>
      <w:r w:rsidRPr="00B5708F">
        <w:rPr>
          <w:kern w:val="1"/>
          <w:sz w:val="20"/>
          <w:szCs w:val="20"/>
          <w:lang w:eastAsia="ar-SA"/>
        </w:rPr>
        <w:t xml:space="preserve">y </w:t>
      </w:r>
      <w:r w:rsidRPr="00B5708F">
        <w:rPr>
          <w:spacing w:val="-1"/>
          <w:kern w:val="1"/>
          <w:sz w:val="20"/>
          <w:szCs w:val="20"/>
          <w:lang w:eastAsia="ar-SA"/>
        </w:rPr>
        <w:t>t</w:t>
      </w:r>
      <w:r w:rsidRPr="00B5708F">
        <w:rPr>
          <w:kern w:val="1"/>
          <w:sz w:val="20"/>
          <w:szCs w:val="20"/>
          <w:lang w:eastAsia="ar-SA"/>
        </w:rPr>
        <w:t>reś</w:t>
      </w:r>
      <w:r w:rsidRPr="00B5708F">
        <w:rPr>
          <w:spacing w:val="-1"/>
          <w:kern w:val="1"/>
          <w:sz w:val="20"/>
          <w:szCs w:val="20"/>
          <w:lang w:eastAsia="ar-SA"/>
        </w:rPr>
        <w:t>c</w:t>
      </w:r>
      <w:r w:rsidRPr="00B5708F">
        <w:rPr>
          <w:kern w:val="1"/>
          <w:sz w:val="20"/>
          <w:szCs w:val="20"/>
          <w:lang w:eastAsia="ar-SA"/>
        </w:rPr>
        <w:t xml:space="preserve">i niniejszej umowy, </w:t>
      </w:r>
      <w:r w:rsidRPr="00B5708F">
        <w:rPr>
          <w:spacing w:val="-1"/>
          <w:kern w:val="1"/>
          <w:sz w:val="20"/>
          <w:szCs w:val="20"/>
          <w:lang w:eastAsia="ar-SA"/>
        </w:rPr>
        <w:t>w</w:t>
      </w:r>
      <w:r w:rsidRPr="00B5708F">
        <w:rPr>
          <w:kern w:val="1"/>
          <w:sz w:val="20"/>
          <w:szCs w:val="20"/>
          <w:lang w:eastAsia="ar-SA"/>
        </w:rPr>
        <w:t xml:space="preserve">ymagają </w:t>
      </w:r>
      <w:r w:rsidRPr="00B5708F">
        <w:rPr>
          <w:spacing w:val="1"/>
          <w:kern w:val="1"/>
          <w:sz w:val="20"/>
          <w:szCs w:val="20"/>
          <w:lang w:eastAsia="ar-SA"/>
        </w:rPr>
        <w:t>f</w:t>
      </w:r>
      <w:r w:rsidRPr="00B5708F">
        <w:rPr>
          <w:kern w:val="1"/>
          <w:sz w:val="20"/>
          <w:szCs w:val="20"/>
          <w:lang w:eastAsia="ar-SA"/>
        </w:rPr>
        <w:t>o</w:t>
      </w:r>
      <w:r w:rsidRPr="00B5708F">
        <w:rPr>
          <w:spacing w:val="-2"/>
          <w:kern w:val="1"/>
          <w:sz w:val="20"/>
          <w:szCs w:val="20"/>
          <w:lang w:eastAsia="ar-SA"/>
        </w:rPr>
        <w:t>r</w:t>
      </w:r>
      <w:r w:rsidRPr="00B5708F">
        <w:rPr>
          <w:kern w:val="1"/>
          <w:sz w:val="20"/>
          <w:szCs w:val="20"/>
          <w:lang w:eastAsia="ar-SA"/>
        </w:rPr>
        <w:t>my</w:t>
      </w:r>
      <w:r w:rsidRPr="00B5708F">
        <w:rPr>
          <w:spacing w:val="16"/>
          <w:kern w:val="1"/>
          <w:sz w:val="20"/>
          <w:szCs w:val="20"/>
          <w:lang w:eastAsia="ar-SA"/>
        </w:rPr>
        <w:t xml:space="preserve"> </w:t>
      </w:r>
      <w:r w:rsidRPr="00B5708F">
        <w:rPr>
          <w:spacing w:val="1"/>
          <w:kern w:val="1"/>
          <w:sz w:val="20"/>
          <w:szCs w:val="20"/>
          <w:lang w:eastAsia="ar-SA"/>
        </w:rPr>
        <w:t>p</w:t>
      </w:r>
      <w:r w:rsidRPr="00B5708F">
        <w:rPr>
          <w:kern w:val="1"/>
          <w:sz w:val="20"/>
          <w:szCs w:val="20"/>
          <w:lang w:eastAsia="ar-SA"/>
        </w:rPr>
        <w:t>isem</w:t>
      </w:r>
      <w:r w:rsidRPr="00B5708F">
        <w:rPr>
          <w:spacing w:val="1"/>
          <w:kern w:val="1"/>
          <w:sz w:val="20"/>
          <w:szCs w:val="20"/>
          <w:lang w:eastAsia="ar-SA"/>
        </w:rPr>
        <w:t>n</w:t>
      </w:r>
      <w:r w:rsidRPr="00B5708F">
        <w:rPr>
          <w:spacing w:val="-2"/>
          <w:kern w:val="1"/>
          <w:sz w:val="20"/>
          <w:szCs w:val="20"/>
          <w:lang w:eastAsia="ar-SA"/>
        </w:rPr>
        <w:t>e</w:t>
      </w:r>
      <w:r w:rsidRPr="00B5708F">
        <w:rPr>
          <w:kern w:val="1"/>
          <w:sz w:val="20"/>
          <w:szCs w:val="20"/>
          <w:lang w:eastAsia="ar-SA"/>
        </w:rPr>
        <w:t>j (aneks)</w:t>
      </w:r>
      <w:r w:rsidRPr="00B5708F">
        <w:rPr>
          <w:spacing w:val="15"/>
          <w:kern w:val="1"/>
          <w:sz w:val="20"/>
          <w:szCs w:val="20"/>
          <w:lang w:eastAsia="ar-SA"/>
        </w:rPr>
        <w:t xml:space="preserve"> </w:t>
      </w:r>
      <w:r w:rsidRPr="00B5708F">
        <w:rPr>
          <w:spacing w:val="1"/>
          <w:kern w:val="1"/>
          <w:sz w:val="20"/>
          <w:szCs w:val="20"/>
          <w:lang w:eastAsia="ar-SA"/>
        </w:rPr>
        <w:t>p</w:t>
      </w:r>
      <w:r w:rsidRPr="00B5708F">
        <w:rPr>
          <w:spacing w:val="-2"/>
          <w:kern w:val="1"/>
          <w:sz w:val="20"/>
          <w:szCs w:val="20"/>
          <w:lang w:eastAsia="ar-SA"/>
        </w:rPr>
        <w:t>o</w:t>
      </w:r>
      <w:r w:rsidRPr="00B5708F">
        <w:rPr>
          <w:kern w:val="1"/>
          <w:sz w:val="20"/>
          <w:szCs w:val="20"/>
          <w:lang w:eastAsia="ar-SA"/>
        </w:rPr>
        <w:t>d rygor</w:t>
      </w:r>
      <w:r w:rsidRPr="00B5708F">
        <w:rPr>
          <w:spacing w:val="1"/>
          <w:kern w:val="1"/>
          <w:sz w:val="20"/>
          <w:szCs w:val="20"/>
          <w:lang w:eastAsia="ar-SA"/>
        </w:rPr>
        <w:t>e</w:t>
      </w:r>
      <w:r w:rsidRPr="00B5708F">
        <w:rPr>
          <w:kern w:val="1"/>
          <w:sz w:val="20"/>
          <w:szCs w:val="20"/>
          <w:lang w:eastAsia="ar-SA"/>
        </w:rPr>
        <w:t>m</w:t>
      </w:r>
      <w:r w:rsidRPr="00B5708F">
        <w:rPr>
          <w:spacing w:val="2"/>
          <w:kern w:val="1"/>
          <w:sz w:val="20"/>
          <w:szCs w:val="20"/>
          <w:lang w:eastAsia="ar-SA"/>
        </w:rPr>
        <w:t xml:space="preserve"> </w:t>
      </w:r>
      <w:r w:rsidRPr="00B5708F">
        <w:rPr>
          <w:spacing w:val="1"/>
          <w:kern w:val="1"/>
          <w:sz w:val="20"/>
          <w:szCs w:val="20"/>
          <w:lang w:eastAsia="ar-SA"/>
        </w:rPr>
        <w:t>n</w:t>
      </w:r>
      <w:r w:rsidRPr="00B5708F">
        <w:rPr>
          <w:spacing w:val="-2"/>
          <w:kern w:val="1"/>
          <w:sz w:val="20"/>
          <w:szCs w:val="20"/>
          <w:lang w:eastAsia="ar-SA"/>
        </w:rPr>
        <w:t>i</w:t>
      </w:r>
      <w:r w:rsidRPr="00B5708F">
        <w:rPr>
          <w:kern w:val="1"/>
          <w:sz w:val="20"/>
          <w:szCs w:val="20"/>
          <w:lang w:eastAsia="ar-SA"/>
        </w:rPr>
        <w:t>eważ</w:t>
      </w:r>
      <w:r w:rsidRPr="00B5708F">
        <w:rPr>
          <w:spacing w:val="1"/>
          <w:kern w:val="1"/>
          <w:sz w:val="20"/>
          <w:szCs w:val="20"/>
          <w:lang w:eastAsia="ar-SA"/>
        </w:rPr>
        <w:t>n</w:t>
      </w:r>
      <w:r w:rsidRPr="00B5708F">
        <w:rPr>
          <w:kern w:val="1"/>
          <w:sz w:val="20"/>
          <w:szCs w:val="20"/>
          <w:lang w:eastAsia="ar-SA"/>
        </w:rPr>
        <w:t>oś</w:t>
      </w:r>
      <w:r w:rsidRPr="00B5708F">
        <w:rPr>
          <w:spacing w:val="-1"/>
          <w:kern w:val="1"/>
          <w:sz w:val="20"/>
          <w:szCs w:val="20"/>
          <w:lang w:eastAsia="ar-SA"/>
        </w:rPr>
        <w:t>c</w:t>
      </w:r>
      <w:r w:rsidRPr="00B5708F">
        <w:rPr>
          <w:kern w:val="1"/>
          <w:sz w:val="20"/>
          <w:szCs w:val="20"/>
          <w:lang w:eastAsia="ar-SA"/>
        </w:rPr>
        <w:t>i.</w:t>
      </w:r>
    </w:p>
    <w:p w:rsidR="00B5708F" w:rsidRPr="00B5708F" w:rsidRDefault="00B5708F" w:rsidP="00E461AF">
      <w:pPr>
        <w:widowControl w:val="0"/>
        <w:numPr>
          <w:ilvl w:val="0"/>
          <w:numId w:val="22"/>
        </w:numPr>
        <w:tabs>
          <w:tab w:val="left" w:pos="360"/>
        </w:tabs>
        <w:overflowPunct w:val="0"/>
        <w:ind w:right="114"/>
        <w:jc w:val="both"/>
        <w:rPr>
          <w:kern w:val="1"/>
          <w:sz w:val="20"/>
          <w:szCs w:val="20"/>
          <w:lang w:eastAsia="ar-SA"/>
        </w:rPr>
      </w:pPr>
      <w:r w:rsidRPr="00B5708F">
        <w:rPr>
          <w:kern w:val="1"/>
          <w:sz w:val="20"/>
          <w:szCs w:val="20"/>
          <w:lang w:eastAsia="ar-SA"/>
        </w:rPr>
        <w:t>W sprawach nie uregulowanych umową stosuje się przepisy Kodeksu Cywilnego.</w:t>
      </w:r>
    </w:p>
    <w:p w:rsidR="00B5708F" w:rsidRPr="00B5708F" w:rsidRDefault="00B5708F" w:rsidP="00E461AF">
      <w:pPr>
        <w:widowControl w:val="0"/>
        <w:numPr>
          <w:ilvl w:val="0"/>
          <w:numId w:val="22"/>
        </w:numPr>
        <w:tabs>
          <w:tab w:val="left" w:pos="360"/>
        </w:tabs>
        <w:overflowPunct w:val="0"/>
        <w:ind w:right="114"/>
        <w:jc w:val="both"/>
        <w:rPr>
          <w:kern w:val="1"/>
          <w:sz w:val="20"/>
          <w:szCs w:val="20"/>
          <w:lang w:eastAsia="ar-SA"/>
        </w:rPr>
      </w:pPr>
      <w:r w:rsidRPr="00B5708F">
        <w:rPr>
          <w:kern w:val="1"/>
          <w:sz w:val="20"/>
          <w:szCs w:val="20"/>
          <w:lang w:eastAsia="ar-SA"/>
        </w:rPr>
        <w:t>Wszelkie spory wynikające z realizacji niniejszej umowy lub w związku z nią, będą rozstrzygane przez</w:t>
      </w:r>
      <w:r w:rsidR="006C05DB">
        <w:rPr>
          <w:kern w:val="1"/>
          <w:sz w:val="20"/>
          <w:szCs w:val="20"/>
          <w:lang w:eastAsia="ar-SA"/>
        </w:rPr>
        <w:t> </w:t>
      </w:r>
      <w:r w:rsidRPr="00B5708F">
        <w:rPr>
          <w:kern w:val="1"/>
          <w:sz w:val="20"/>
          <w:szCs w:val="20"/>
          <w:lang w:eastAsia="ar-SA"/>
        </w:rPr>
        <w:t xml:space="preserve">właściwy sąd powszechny, według siedziby Zamawiającego. </w:t>
      </w:r>
    </w:p>
    <w:p w:rsidR="006C05DB" w:rsidRDefault="006C05DB" w:rsidP="006C05DB">
      <w:pPr>
        <w:pStyle w:val="Akapitzlist1"/>
        <w:numPr>
          <w:ilvl w:val="0"/>
          <w:numId w:val="22"/>
        </w:numPr>
        <w:tabs>
          <w:tab w:val="left" w:pos="360"/>
        </w:tabs>
        <w:ind w:right="114"/>
        <w:jc w:val="both"/>
        <w:rPr>
          <w:sz w:val="20"/>
          <w:szCs w:val="20"/>
        </w:rPr>
      </w:pPr>
      <w:r>
        <w:rPr>
          <w:sz w:val="20"/>
          <w:szCs w:val="20"/>
        </w:rPr>
        <w:t>Niniejsza umowa została sporządzona w dwóch jednobrzmiących egzemplarzach – 1  egzemplarz  dla</w:t>
      </w:r>
      <w:r>
        <w:rPr>
          <w:sz w:val="20"/>
          <w:szCs w:val="20"/>
        </w:rPr>
        <w:t> </w:t>
      </w:r>
      <w:r>
        <w:rPr>
          <w:sz w:val="20"/>
          <w:szCs w:val="20"/>
        </w:rPr>
        <w:t>Zamawiającego, 1 egzemplarz dla Wykonawcy.</w:t>
      </w:r>
    </w:p>
    <w:p w:rsidR="00CB4767" w:rsidRPr="00CB4767" w:rsidRDefault="00CB4767" w:rsidP="00CB4767">
      <w:pPr>
        <w:jc w:val="both"/>
        <w:rPr>
          <w:sz w:val="20"/>
          <w:szCs w:val="20"/>
        </w:rPr>
      </w:pPr>
    </w:p>
    <w:p w:rsidR="00CB4767" w:rsidRPr="00CB4767" w:rsidRDefault="00CB4767" w:rsidP="00CB4767">
      <w:pPr>
        <w:jc w:val="both"/>
        <w:rPr>
          <w:sz w:val="20"/>
          <w:szCs w:val="20"/>
        </w:rPr>
      </w:pPr>
    </w:p>
    <w:p w:rsidR="00CB4767" w:rsidRPr="00CB4767" w:rsidRDefault="00CB4767" w:rsidP="00CB4767">
      <w:pPr>
        <w:jc w:val="both"/>
        <w:rPr>
          <w:sz w:val="20"/>
          <w:szCs w:val="20"/>
        </w:rPr>
      </w:pPr>
    </w:p>
    <w:p w:rsidR="00CB4767" w:rsidRPr="00CB4767" w:rsidRDefault="00CB4767" w:rsidP="00CB4767">
      <w:pPr>
        <w:jc w:val="center"/>
        <w:rPr>
          <w:b/>
          <w:i/>
          <w:sz w:val="28"/>
          <w:szCs w:val="28"/>
          <w:u w:val="single"/>
        </w:rPr>
      </w:pPr>
      <w:r w:rsidRPr="00CB4767">
        <w:rPr>
          <w:b/>
          <w:i/>
          <w:sz w:val="28"/>
          <w:szCs w:val="28"/>
          <w:u w:val="single"/>
        </w:rPr>
        <w:t>Wykonawca</w:t>
      </w:r>
      <w:r w:rsidRPr="00CB4767">
        <w:rPr>
          <w:b/>
          <w:i/>
          <w:sz w:val="28"/>
          <w:szCs w:val="28"/>
        </w:rPr>
        <w:tab/>
      </w:r>
      <w:r w:rsidRPr="00CB4767">
        <w:rPr>
          <w:b/>
          <w:i/>
          <w:sz w:val="28"/>
          <w:szCs w:val="28"/>
        </w:rPr>
        <w:tab/>
      </w:r>
      <w:r w:rsidRPr="00CB4767">
        <w:rPr>
          <w:b/>
          <w:i/>
          <w:sz w:val="28"/>
          <w:szCs w:val="28"/>
        </w:rPr>
        <w:tab/>
      </w:r>
      <w:r w:rsidRPr="00CB4767">
        <w:rPr>
          <w:b/>
          <w:i/>
          <w:sz w:val="28"/>
          <w:szCs w:val="28"/>
        </w:rPr>
        <w:tab/>
      </w:r>
      <w:r w:rsidRPr="00CB4767">
        <w:rPr>
          <w:b/>
          <w:i/>
          <w:sz w:val="28"/>
          <w:szCs w:val="28"/>
        </w:rPr>
        <w:tab/>
      </w:r>
      <w:r w:rsidRPr="00CB4767">
        <w:rPr>
          <w:b/>
          <w:i/>
          <w:sz w:val="28"/>
          <w:szCs w:val="28"/>
        </w:rPr>
        <w:tab/>
      </w:r>
      <w:r w:rsidRPr="00CB4767">
        <w:rPr>
          <w:b/>
          <w:i/>
          <w:sz w:val="28"/>
          <w:szCs w:val="28"/>
        </w:rPr>
        <w:tab/>
      </w:r>
      <w:r w:rsidRPr="00CB4767">
        <w:rPr>
          <w:b/>
          <w:i/>
          <w:sz w:val="28"/>
          <w:szCs w:val="28"/>
        </w:rPr>
        <w:tab/>
      </w:r>
      <w:r w:rsidRPr="00CB4767">
        <w:rPr>
          <w:b/>
          <w:i/>
          <w:sz w:val="28"/>
          <w:szCs w:val="28"/>
        </w:rPr>
        <w:tab/>
      </w:r>
      <w:r w:rsidRPr="00CB4767">
        <w:rPr>
          <w:b/>
          <w:i/>
          <w:sz w:val="28"/>
          <w:szCs w:val="28"/>
          <w:u w:val="single"/>
        </w:rPr>
        <w:t>Zamawiający</w:t>
      </w:r>
    </w:p>
    <w:p w:rsidR="00CB4767" w:rsidRPr="00CB4767" w:rsidRDefault="00CB4767" w:rsidP="00CB4767">
      <w:pPr>
        <w:rPr>
          <w:sz w:val="20"/>
          <w:szCs w:val="20"/>
        </w:rPr>
      </w:pPr>
    </w:p>
    <w:p w:rsidR="00CB4767" w:rsidRPr="00CB4767" w:rsidRDefault="00CB4767" w:rsidP="00CB4767">
      <w:pPr>
        <w:rPr>
          <w:sz w:val="20"/>
          <w:szCs w:val="20"/>
        </w:rPr>
      </w:pPr>
    </w:p>
    <w:p w:rsidR="00CB4767" w:rsidRPr="00CB4767" w:rsidRDefault="00CB4767" w:rsidP="00CB4767">
      <w:pPr>
        <w:rPr>
          <w:sz w:val="20"/>
          <w:szCs w:val="20"/>
        </w:rPr>
      </w:pPr>
    </w:p>
    <w:p w:rsidR="00CB4767" w:rsidRPr="00CB4767" w:rsidRDefault="00CB4767" w:rsidP="00CB4767">
      <w:pPr>
        <w:rPr>
          <w:sz w:val="20"/>
          <w:szCs w:val="20"/>
        </w:rPr>
      </w:pPr>
    </w:p>
    <w:p w:rsidR="00CB4767" w:rsidRPr="00CB4767" w:rsidRDefault="00CB4767" w:rsidP="00CB4767">
      <w:pPr>
        <w:rPr>
          <w:sz w:val="20"/>
          <w:szCs w:val="20"/>
        </w:rPr>
      </w:pPr>
    </w:p>
    <w:p w:rsidR="00CB4767" w:rsidRPr="00CB4767" w:rsidRDefault="00CB4767" w:rsidP="00CB4767">
      <w:pPr>
        <w:jc w:val="both"/>
        <w:rPr>
          <w:b/>
        </w:rPr>
      </w:pPr>
      <w:r w:rsidRPr="00CB4767">
        <w:rPr>
          <w:b/>
        </w:rPr>
        <w:t>Wzór umowy akceptuję bez zastrzeżeń:</w:t>
      </w:r>
    </w:p>
    <w:p w:rsidR="00CB4767" w:rsidRPr="00CB4767" w:rsidRDefault="00CB4767" w:rsidP="00CB4767">
      <w:pPr>
        <w:jc w:val="both"/>
        <w:rPr>
          <w:b/>
        </w:rPr>
      </w:pPr>
    </w:p>
    <w:p w:rsidR="00CB4767" w:rsidRPr="00CB4767" w:rsidRDefault="00CB4767" w:rsidP="00CB4767">
      <w:pPr>
        <w:jc w:val="both"/>
        <w:rPr>
          <w:b/>
        </w:rPr>
      </w:pPr>
    </w:p>
    <w:p w:rsidR="00CB4767" w:rsidRPr="00CB4767" w:rsidRDefault="00CB4767" w:rsidP="00CB4767">
      <w:pPr>
        <w:jc w:val="both"/>
      </w:pPr>
    </w:p>
    <w:p w:rsidR="00CB4767" w:rsidRPr="00CB4767" w:rsidRDefault="00CB4767" w:rsidP="00CB4767">
      <w:pPr>
        <w:jc w:val="right"/>
      </w:pPr>
      <w:r w:rsidRPr="00CB4767">
        <w:rPr>
          <w:sz w:val="20"/>
          <w:szCs w:val="20"/>
        </w:rPr>
        <w:t>…………………………………</w:t>
      </w:r>
      <w:r w:rsidRPr="00CB4767">
        <w:t>..</w:t>
      </w:r>
    </w:p>
    <w:p w:rsidR="00CB4767" w:rsidRPr="00CB4767" w:rsidRDefault="00CB4767" w:rsidP="00CB4767">
      <w:pPr>
        <w:ind w:left="6372"/>
        <w:jc w:val="center"/>
      </w:pPr>
      <w:r w:rsidRPr="00CB4767">
        <w:rPr>
          <w:i/>
          <w:sz w:val="16"/>
          <w:szCs w:val="16"/>
        </w:rPr>
        <w:t>( pieczątka i podpis Wykonawcy</w:t>
      </w:r>
    </w:p>
    <w:p w:rsidR="00CB4767" w:rsidRPr="00CB4767" w:rsidRDefault="00CB4767" w:rsidP="00CB4767">
      <w:pPr>
        <w:ind w:left="6372"/>
        <w:jc w:val="center"/>
      </w:pPr>
      <w:r w:rsidRPr="00CB4767">
        <w:rPr>
          <w:i/>
          <w:sz w:val="16"/>
          <w:szCs w:val="16"/>
        </w:rPr>
        <w:t>lub jego uprawnionego przedstawiciela)</w:t>
      </w:r>
    </w:p>
    <w:p w:rsidR="00CB4767" w:rsidRPr="00CB4767" w:rsidRDefault="00CB4767" w:rsidP="00CB4767">
      <w:r w:rsidRPr="00CB4767">
        <w:rPr>
          <w:sz w:val="20"/>
          <w:szCs w:val="20"/>
        </w:rPr>
        <w:lastRenderedPageBreak/>
        <w:t>Data: …………</w:t>
      </w:r>
    </w:p>
    <w:p w:rsidR="00CB4767" w:rsidRPr="00CB4767" w:rsidRDefault="00CB4767" w:rsidP="00CB4767">
      <w:pPr>
        <w:tabs>
          <w:tab w:val="left" w:pos="0"/>
          <w:tab w:val="left" w:pos="4500"/>
        </w:tabs>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CB4767" w:rsidRPr="00CB4767" w:rsidRDefault="00CB4767" w:rsidP="00CB4767">
      <w:pPr>
        <w:tabs>
          <w:tab w:val="left" w:pos="0"/>
          <w:tab w:val="left" w:pos="4500"/>
        </w:tabs>
        <w:jc w:val="right"/>
        <w:rPr>
          <w:b/>
          <w:sz w:val="22"/>
          <w:szCs w:val="22"/>
        </w:rPr>
      </w:pPr>
    </w:p>
    <w:p w:rsidR="00B5708F" w:rsidRDefault="00B5708F" w:rsidP="00CB4767">
      <w:pPr>
        <w:ind w:left="7080"/>
        <w:jc w:val="right"/>
        <w:rPr>
          <w:sz w:val="20"/>
          <w:szCs w:val="20"/>
        </w:rPr>
      </w:pPr>
    </w:p>
    <w:p w:rsidR="00B5708F" w:rsidRDefault="00B5708F" w:rsidP="00CB4767">
      <w:pPr>
        <w:ind w:left="7080"/>
        <w:jc w:val="right"/>
        <w:rPr>
          <w:sz w:val="20"/>
          <w:szCs w:val="20"/>
        </w:rPr>
      </w:pPr>
    </w:p>
    <w:p w:rsidR="00CB4767" w:rsidRPr="00CB4767" w:rsidRDefault="00CB4767" w:rsidP="00CB4767">
      <w:pPr>
        <w:ind w:left="7080"/>
        <w:jc w:val="right"/>
        <w:rPr>
          <w:i/>
          <w:sz w:val="16"/>
        </w:rPr>
      </w:pPr>
      <w:r w:rsidRPr="00CB4767">
        <w:rPr>
          <w:sz w:val="20"/>
          <w:szCs w:val="20"/>
        </w:rPr>
        <w:t>…...................................</w:t>
      </w:r>
    </w:p>
    <w:p w:rsidR="00B5708F" w:rsidRPr="00B5708F" w:rsidRDefault="00CB4767" w:rsidP="00B5708F">
      <w:pPr>
        <w:ind w:left="7080"/>
        <w:jc w:val="right"/>
        <w:rPr>
          <w:i/>
          <w:sz w:val="16"/>
        </w:rPr>
      </w:pPr>
      <w:r w:rsidRPr="00CB4767">
        <w:rPr>
          <w:i/>
          <w:sz w:val="16"/>
        </w:rPr>
        <w:t xml:space="preserve">  </w:t>
      </w:r>
      <w:r w:rsidR="00B5708F" w:rsidRPr="00B5708F">
        <w:rPr>
          <w:sz w:val="20"/>
          <w:szCs w:val="20"/>
        </w:rPr>
        <w:t>…...</w:t>
      </w:r>
      <w:r w:rsidR="00324C10">
        <w:rPr>
          <w:sz w:val="20"/>
          <w:szCs w:val="20"/>
        </w:rPr>
        <w:t>...............................</w:t>
      </w:r>
    </w:p>
    <w:p w:rsidR="00B5708F" w:rsidRPr="00B5708F" w:rsidRDefault="00B5708F" w:rsidP="00B5708F">
      <w:pPr>
        <w:ind w:left="7080"/>
        <w:jc w:val="center"/>
      </w:pPr>
      <w:r w:rsidRPr="00B5708F">
        <w:rPr>
          <w:i/>
          <w:sz w:val="16"/>
        </w:rPr>
        <w:t xml:space="preserve">  miejscowość                data</w:t>
      </w:r>
    </w:p>
    <w:p w:rsidR="00B5708F" w:rsidRPr="00B5708F" w:rsidRDefault="00B5708F" w:rsidP="00B5708F">
      <w:pPr>
        <w:jc w:val="center"/>
      </w:pPr>
    </w:p>
    <w:p w:rsidR="00B5708F" w:rsidRPr="00B5708F" w:rsidRDefault="00B5708F" w:rsidP="00B5708F">
      <w:pPr>
        <w:jc w:val="center"/>
      </w:pPr>
    </w:p>
    <w:p w:rsidR="00B5708F" w:rsidRPr="00B5708F" w:rsidRDefault="00B5708F" w:rsidP="00B5708F">
      <w:pPr>
        <w:jc w:val="center"/>
      </w:pPr>
      <w:r w:rsidRPr="00B5708F">
        <w:rPr>
          <w:b/>
          <w:sz w:val="28"/>
        </w:rPr>
        <w:t>PROTOKÓŁ  ZDAWCZO – ODBIORCZY</w:t>
      </w:r>
    </w:p>
    <w:p w:rsidR="00B5708F" w:rsidRPr="00B5708F" w:rsidRDefault="00B5708F" w:rsidP="00B5708F">
      <w:pPr>
        <w:jc w:val="center"/>
      </w:pPr>
    </w:p>
    <w:p w:rsidR="00B5708F" w:rsidRPr="00B5708F" w:rsidRDefault="00B5708F" w:rsidP="00B5708F"/>
    <w:p w:rsidR="00B5708F" w:rsidRPr="00B5708F" w:rsidRDefault="00B5708F" w:rsidP="00B5708F">
      <w:pPr>
        <w:jc w:val="both"/>
        <w:rPr>
          <w:b/>
          <w:sz w:val="22"/>
        </w:rPr>
      </w:pPr>
      <w:r w:rsidRPr="00B5708F">
        <w:rPr>
          <w:sz w:val="22"/>
        </w:rPr>
        <w:t xml:space="preserve">Bezpośredni Odbiorca: </w:t>
      </w:r>
    </w:p>
    <w:p w:rsidR="00B5708F" w:rsidRPr="00B5708F" w:rsidRDefault="00B5708F" w:rsidP="00B5708F">
      <w:pPr>
        <w:jc w:val="both"/>
        <w:rPr>
          <w:b/>
          <w:sz w:val="22"/>
        </w:rPr>
      </w:pPr>
      <w:r w:rsidRPr="00B5708F">
        <w:rPr>
          <w:b/>
          <w:sz w:val="22"/>
        </w:rPr>
        <w:t>Szpital Specjalistyczny im. Edmunda Biernackiego w Mielcu, ul. Żeromskiego 22</w:t>
      </w:r>
    </w:p>
    <w:p w:rsidR="00B5708F" w:rsidRPr="00B5708F" w:rsidRDefault="00B5708F" w:rsidP="00B5708F">
      <w:pPr>
        <w:rPr>
          <w:b/>
          <w:sz w:val="22"/>
        </w:rPr>
      </w:pPr>
    </w:p>
    <w:p w:rsidR="00B5708F" w:rsidRPr="00804141" w:rsidRDefault="00B5708F" w:rsidP="00B5708F">
      <w:pPr>
        <w:jc w:val="both"/>
        <w:rPr>
          <w:color w:val="000000"/>
          <w:sz w:val="22"/>
        </w:rPr>
      </w:pPr>
      <w:r w:rsidRPr="00B5708F">
        <w:rPr>
          <w:sz w:val="22"/>
        </w:rPr>
        <w:t xml:space="preserve">w imieniu którego odbioru, na podstawie oględzin zewnętrznych, dokonuje pracownik </w:t>
      </w:r>
      <w:r w:rsidRPr="00804141">
        <w:rPr>
          <w:color w:val="000000"/>
          <w:sz w:val="22"/>
        </w:rPr>
        <w:t>Se</w:t>
      </w:r>
      <w:r w:rsidR="00567CE6" w:rsidRPr="00804141">
        <w:rPr>
          <w:color w:val="000000"/>
          <w:sz w:val="22"/>
        </w:rPr>
        <w:t xml:space="preserve">kcji </w:t>
      </w:r>
      <w:r w:rsidR="002511B8">
        <w:rPr>
          <w:color w:val="000000"/>
          <w:sz w:val="22"/>
        </w:rPr>
        <w:t>Technicznej</w:t>
      </w:r>
      <w:r w:rsidRPr="00804141">
        <w:rPr>
          <w:color w:val="000000"/>
          <w:sz w:val="22"/>
        </w:rPr>
        <w:t xml:space="preserve">: </w:t>
      </w:r>
    </w:p>
    <w:p w:rsidR="00B5708F" w:rsidRPr="00B5708F" w:rsidRDefault="00B5708F" w:rsidP="00B5708F">
      <w:pPr>
        <w:rPr>
          <w:sz w:val="22"/>
        </w:rPr>
      </w:pPr>
    </w:p>
    <w:p w:rsidR="00B5708F" w:rsidRPr="00B5708F" w:rsidRDefault="00B5708F" w:rsidP="00B5708F">
      <w:pPr>
        <w:rPr>
          <w:i/>
          <w:sz w:val="16"/>
        </w:rPr>
      </w:pPr>
      <w:r w:rsidRPr="00B5708F">
        <w:rPr>
          <w:sz w:val="22"/>
        </w:rPr>
        <w:t>……………………………………………………………………………………………….</w:t>
      </w:r>
    </w:p>
    <w:p w:rsidR="00B5708F" w:rsidRPr="00B5708F" w:rsidRDefault="00B5708F" w:rsidP="00B5708F">
      <w:pPr>
        <w:rPr>
          <w:sz w:val="16"/>
        </w:rPr>
      </w:pPr>
      <w:r w:rsidRPr="00B5708F">
        <w:rPr>
          <w:i/>
          <w:sz w:val="16"/>
        </w:rPr>
        <w:t>(Imię i Nazwisko, stanowisko)</w:t>
      </w:r>
    </w:p>
    <w:p w:rsidR="00B5708F" w:rsidRPr="00B5708F" w:rsidRDefault="00B5708F" w:rsidP="00B5708F">
      <w:pPr>
        <w:rPr>
          <w:sz w:val="16"/>
        </w:rPr>
      </w:pPr>
    </w:p>
    <w:p w:rsidR="00B5708F" w:rsidRPr="00B5708F" w:rsidRDefault="00B5708F" w:rsidP="00B5708F">
      <w:pPr>
        <w:jc w:val="both"/>
        <w:rPr>
          <w:sz w:val="22"/>
        </w:rPr>
      </w:pPr>
      <w:r w:rsidRPr="00B5708F">
        <w:rPr>
          <w:sz w:val="22"/>
        </w:rPr>
        <w:t>niniejszym potwierdza przyjęcie od Sprzedającego:</w:t>
      </w:r>
    </w:p>
    <w:p w:rsidR="00B5708F" w:rsidRPr="00B5708F" w:rsidRDefault="00B5708F" w:rsidP="00B5708F">
      <w:pPr>
        <w:rPr>
          <w:sz w:val="22"/>
        </w:rPr>
      </w:pPr>
      <w:r w:rsidRPr="00B5708F">
        <w:rPr>
          <w:sz w:val="22"/>
        </w:rPr>
        <w:t>…………………………………………………………………………………………………………………………………………………………………………………………………………………………</w:t>
      </w:r>
    </w:p>
    <w:p w:rsidR="00B5708F" w:rsidRPr="00B5708F" w:rsidRDefault="00B5708F" w:rsidP="00B5708F">
      <w:pPr>
        <w:rPr>
          <w:sz w:val="22"/>
        </w:rPr>
      </w:pPr>
    </w:p>
    <w:p w:rsidR="00B5708F" w:rsidRPr="00B5708F" w:rsidRDefault="00B5708F" w:rsidP="00B5708F">
      <w:pPr>
        <w:jc w:val="both"/>
        <w:rPr>
          <w:sz w:val="22"/>
        </w:rPr>
      </w:pPr>
      <w:r w:rsidRPr="00B5708F">
        <w:rPr>
          <w:sz w:val="22"/>
        </w:rPr>
        <w:t xml:space="preserve">w imieniu którego przekazuje: </w:t>
      </w:r>
    </w:p>
    <w:p w:rsidR="00B5708F" w:rsidRPr="00B5708F" w:rsidRDefault="00B5708F" w:rsidP="00B5708F">
      <w:pPr>
        <w:rPr>
          <w:i/>
          <w:sz w:val="16"/>
        </w:rPr>
      </w:pPr>
      <w:r w:rsidRPr="00B5708F">
        <w:rPr>
          <w:sz w:val="22"/>
        </w:rPr>
        <w:t>………………………………………………………………………………………………………….</w:t>
      </w:r>
    </w:p>
    <w:p w:rsidR="00B5708F" w:rsidRPr="00B5708F" w:rsidRDefault="00B5708F" w:rsidP="00B5708F">
      <w:pPr>
        <w:rPr>
          <w:sz w:val="22"/>
        </w:rPr>
      </w:pPr>
      <w:r w:rsidRPr="00B5708F">
        <w:rPr>
          <w:i/>
          <w:sz w:val="16"/>
        </w:rPr>
        <w:t>(Imię i Nazwisko, stanowisko)</w:t>
      </w:r>
    </w:p>
    <w:p w:rsidR="00B5708F" w:rsidRPr="00B5708F" w:rsidRDefault="00B5708F" w:rsidP="00B5708F">
      <w:pPr>
        <w:rPr>
          <w:sz w:val="22"/>
        </w:rPr>
      </w:pPr>
    </w:p>
    <w:p w:rsidR="00B5708F" w:rsidRPr="00B5708F" w:rsidRDefault="00B5708F" w:rsidP="00B5708F">
      <w:pPr>
        <w:rPr>
          <w:sz w:val="22"/>
        </w:rPr>
      </w:pPr>
      <w:r w:rsidRPr="00B5708F">
        <w:rPr>
          <w:sz w:val="22"/>
        </w:rPr>
        <w:t>następującą aparaturę medyczną/sprzęt/urządzenie:</w:t>
      </w:r>
    </w:p>
    <w:p w:rsidR="00B5708F" w:rsidRPr="00B5708F" w:rsidRDefault="00B5708F" w:rsidP="00B5708F">
      <w:pPr>
        <w:rPr>
          <w:sz w:val="22"/>
        </w:rPr>
      </w:pPr>
    </w:p>
    <w:p w:rsidR="00B5708F" w:rsidRPr="00B5708F" w:rsidRDefault="00B5708F" w:rsidP="00B5708F">
      <w:pPr>
        <w:rPr>
          <w:sz w:val="22"/>
        </w:rPr>
      </w:pPr>
      <w:r w:rsidRPr="00B5708F">
        <w:rPr>
          <w:sz w:val="22"/>
        </w:rPr>
        <w:t>Nazwa: ……………………….</w:t>
      </w:r>
    </w:p>
    <w:p w:rsidR="00B5708F" w:rsidRPr="00B5708F" w:rsidRDefault="00B5708F" w:rsidP="00B5708F">
      <w:pPr>
        <w:rPr>
          <w:sz w:val="22"/>
        </w:rPr>
      </w:pPr>
      <w:r w:rsidRPr="00B5708F">
        <w:rPr>
          <w:sz w:val="22"/>
        </w:rPr>
        <w:t>Typ: …………………………..</w:t>
      </w:r>
    </w:p>
    <w:p w:rsidR="00B5708F" w:rsidRPr="00B5708F" w:rsidRDefault="00B5708F" w:rsidP="00B5708F">
      <w:pPr>
        <w:rPr>
          <w:sz w:val="22"/>
        </w:rPr>
      </w:pPr>
      <w:r w:rsidRPr="00B5708F">
        <w:rPr>
          <w:sz w:val="22"/>
        </w:rPr>
        <w:t>Nr seryjny: ……………………</w:t>
      </w:r>
    </w:p>
    <w:p w:rsidR="00B5708F" w:rsidRDefault="00B5708F" w:rsidP="00B5708F">
      <w:pPr>
        <w:rPr>
          <w:sz w:val="22"/>
        </w:rPr>
      </w:pPr>
      <w:r w:rsidRPr="00B5708F">
        <w:rPr>
          <w:sz w:val="22"/>
        </w:rPr>
        <w:t>Rok produkcji: ……………….</w:t>
      </w:r>
    </w:p>
    <w:p w:rsidR="00567CE6" w:rsidRPr="00B5708F" w:rsidRDefault="00567CE6" w:rsidP="00B5708F">
      <w:pPr>
        <w:rPr>
          <w:sz w:val="22"/>
        </w:rPr>
      </w:pPr>
      <w:r>
        <w:rPr>
          <w:sz w:val="22"/>
        </w:rPr>
        <w:t>Producent:…………………….</w:t>
      </w:r>
    </w:p>
    <w:p w:rsidR="00B5708F" w:rsidRPr="00B5708F" w:rsidRDefault="00B5708F" w:rsidP="00B5708F">
      <w:pPr>
        <w:rPr>
          <w:sz w:val="22"/>
        </w:rPr>
      </w:pPr>
      <w:r w:rsidRPr="00B5708F">
        <w:rPr>
          <w:sz w:val="22"/>
        </w:rPr>
        <w:t>Ilość: ………………………….</w:t>
      </w:r>
    </w:p>
    <w:p w:rsidR="00B5708F" w:rsidRPr="00B5708F" w:rsidRDefault="00B5708F" w:rsidP="00B5708F">
      <w:pPr>
        <w:rPr>
          <w:sz w:val="22"/>
        </w:rPr>
      </w:pPr>
    </w:p>
    <w:p w:rsidR="00B5708F" w:rsidRPr="00B5708F" w:rsidRDefault="00B5708F" w:rsidP="00B5708F">
      <w:r w:rsidRPr="00B5708F">
        <w:rPr>
          <w:b/>
          <w:sz w:val="22"/>
        </w:rPr>
        <w:t>Stan dostawy :</w:t>
      </w:r>
      <w:r w:rsidRPr="00B5708F">
        <w:rPr>
          <w:sz w:val="22"/>
        </w:rPr>
        <w:t xml:space="preserve"> ………………………………………………………………………………………………………………………………………………………………………………………………………………………………………………………………………………………………………………………………………</w:t>
      </w:r>
    </w:p>
    <w:p w:rsidR="00B5708F" w:rsidRPr="00B5708F" w:rsidRDefault="00B5708F" w:rsidP="00B5708F"/>
    <w:p w:rsidR="00B5708F" w:rsidRPr="00B5708F" w:rsidRDefault="00B5708F" w:rsidP="00B5708F">
      <w:pPr>
        <w:rPr>
          <w:sz w:val="22"/>
        </w:rPr>
      </w:pPr>
      <w:r w:rsidRPr="00B5708F">
        <w:rPr>
          <w:b/>
          <w:sz w:val="22"/>
        </w:rPr>
        <w:t>Ewentualne zastrzeżenia :</w:t>
      </w:r>
    </w:p>
    <w:p w:rsidR="00B5708F" w:rsidRPr="00B5708F" w:rsidRDefault="00B5708F" w:rsidP="00B5708F">
      <w:r w:rsidRPr="00B5708F">
        <w:rPr>
          <w:sz w:val="22"/>
        </w:rPr>
        <w:t>………………………………………………………………………………………………………………………………………………………………………………………………………………………………………………………………………………………………………………………………………</w:t>
      </w:r>
    </w:p>
    <w:p w:rsidR="00B5708F" w:rsidRPr="00B5708F" w:rsidRDefault="00B5708F" w:rsidP="00B5708F"/>
    <w:p w:rsidR="00B5708F" w:rsidRPr="00B5708F" w:rsidRDefault="00B5708F" w:rsidP="00B5708F">
      <w:pPr>
        <w:rPr>
          <w:b/>
          <w:sz w:val="22"/>
        </w:rPr>
      </w:pPr>
    </w:p>
    <w:p w:rsidR="00B5708F" w:rsidRPr="00B5708F" w:rsidRDefault="00B5708F" w:rsidP="00B5708F">
      <w:pPr>
        <w:rPr>
          <w:b/>
          <w:sz w:val="22"/>
        </w:rPr>
      </w:pPr>
    </w:p>
    <w:p w:rsidR="00B5708F" w:rsidRPr="00B5708F" w:rsidRDefault="00B5708F" w:rsidP="00B5708F">
      <w:pPr>
        <w:jc w:val="center"/>
      </w:pPr>
      <w:r w:rsidRPr="00B5708F">
        <w:rPr>
          <w:b/>
          <w:sz w:val="22"/>
        </w:rPr>
        <w:t>Bezpośredni Odbiorca:</w:t>
      </w:r>
      <w:r w:rsidRPr="00B5708F">
        <w:rPr>
          <w:sz w:val="22"/>
        </w:rPr>
        <w:t xml:space="preserve"> </w:t>
      </w:r>
      <w:r w:rsidRPr="00B5708F">
        <w:rPr>
          <w:sz w:val="22"/>
        </w:rPr>
        <w:tab/>
      </w:r>
      <w:r w:rsidRPr="00B5708F">
        <w:rPr>
          <w:sz w:val="22"/>
        </w:rPr>
        <w:tab/>
      </w:r>
      <w:r w:rsidRPr="00B5708F">
        <w:rPr>
          <w:sz w:val="22"/>
        </w:rPr>
        <w:tab/>
      </w:r>
      <w:r w:rsidRPr="00B5708F">
        <w:rPr>
          <w:sz w:val="22"/>
        </w:rPr>
        <w:tab/>
      </w:r>
      <w:r w:rsidRPr="00B5708F">
        <w:rPr>
          <w:sz w:val="22"/>
        </w:rPr>
        <w:tab/>
      </w:r>
      <w:r w:rsidRPr="00B5708F">
        <w:rPr>
          <w:sz w:val="22"/>
        </w:rPr>
        <w:tab/>
      </w:r>
      <w:r w:rsidRPr="00B5708F">
        <w:rPr>
          <w:sz w:val="22"/>
        </w:rPr>
        <w:tab/>
      </w:r>
      <w:r w:rsidRPr="00B5708F">
        <w:rPr>
          <w:b/>
          <w:sz w:val="22"/>
        </w:rPr>
        <w:t>Sprzedający:</w:t>
      </w:r>
    </w:p>
    <w:p w:rsidR="00B5708F" w:rsidRPr="00B5708F" w:rsidRDefault="00B5708F" w:rsidP="00B5708F"/>
    <w:p w:rsidR="00B5708F" w:rsidRPr="00B5708F" w:rsidRDefault="00B5708F" w:rsidP="00B5708F">
      <w:pPr>
        <w:jc w:val="center"/>
      </w:pPr>
    </w:p>
    <w:p w:rsidR="00B5708F" w:rsidRPr="00B5708F" w:rsidRDefault="00B5708F" w:rsidP="002511B8">
      <w:pPr>
        <w:tabs>
          <w:tab w:val="left" w:pos="0"/>
          <w:tab w:val="left" w:pos="4500"/>
        </w:tabs>
        <w:rPr>
          <w:b/>
          <w:sz w:val="22"/>
          <w:szCs w:val="22"/>
        </w:rPr>
      </w:pPr>
    </w:p>
    <w:p w:rsidR="00B5708F" w:rsidRPr="00B5708F" w:rsidRDefault="00B5708F" w:rsidP="00B5708F">
      <w:pPr>
        <w:rPr>
          <w:sz w:val="20"/>
          <w:szCs w:val="20"/>
        </w:rPr>
        <w:sectPr w:rsidR="00B5708F" w:rsidRPr="00B5708F" w:rsidSect="00B80AD1">
          <w:pgSz w:w="11906" w:h="16838" w:code="9"/>
          <w:pgMar w:top="1418" w:right="1418" w:bottom="1418" w:left="1418" w:header="709" w:footer="709" w:gutter="0"/>
          <w:cols w:space="708"/>
          <w:docGrid w:linePitch="360"/>
        </w:sect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lastRenderedPageBreak/>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B5708F" w:rsidRPr="00B5708F" w:rsidRDefault="00B5708F" w:rsidP="00B5708F">
      <w:pPr>
        <w:tabs>
          <w:tab w:val="left" w:pos="8460"/>
        </w:tabs>
        <w:jc w:val="both"/>
        <w:rPr>
          <w:b/>
          <w:color w:val="000000"/>
          <w:sz w:val="21"/>
          <w:szCs w:val="21"/>
        </w:rPr>
      </w:pPr>
      <w:r w:rsidRPr="00B5708F">
        <w:rPr>
          <w:sz w:val="20"/>
          <w:szCs w:val="20"/>
        </w:rPr>
        <w:t xml:space="preserve">Przystępując do postępowania w sprawie udzielenia zamówienia publicznego na </w:t>
      </w:r>
      <w:r w:rsidRPr="00B5708F">
        <w:rPr>
          <w:b/>
          <w:color w:val="000000"/>
          <w:sz w:val="21"/>
          <w:szCs w:val="21"/>
        </w:rPr>
        <w:t xml:space="preserve">sprzedaż i dostawę </w:t>
      </w:r>
      <w:r w:rsidR="00D141FE">
        <w:rPr>
          <w:b/>
          <w:color w:val="000000"/>
          <w:sz w:val="21"/>
          <w:szCs w:val="21"/>
        </w:rPr>
        <w:t xml:space="preserve">zasilacza bezprzerwowego zasilającego Stację Dializ </w:t>
      </w:r>
      <w:r w:rsidRPr="00B5708F">
        <w:rPr>
          <w:b/>
          <w:color w:val="000000"/>
          <w:sz w:val="21"/>
          <w:szCs w:val="21"/>
        </w:rPr>
        <w:t>Szpitala Specjalistycznego im. Edmunda Biernacki</w:t>
      </w:r>
      <w:r w:rsidR="00567CE6">
        <w:rPr>
          <w:b/>
          <w:color w:val="000000"/>
          <w:sz w:val="21"/>
          <w:szCs w:val="21"/>
        </w:rPr>
        <w:t>ego w</w:t>
      </w:r>
      <w:r w:rsidR="00D141FE">
        <w:rPr>
          <w:b/>
          <w:color w:val="000000"/>
          <w:sz w:val="21"/>
          <w:szCs w:val="21"/>
        </w:rPr>
        <w:t> </w:t>
      </w:r>
      <w:r w:rsidR="00567CE6">
        <w:rPr>
          <w:b/>
          <w:color w:val="000000"/>
          <w:sz w:val="21"/>
          <w:szCs w:val="21"/>
        </w:rPr>
        <w:t>Mielcu, znak SzP.ZP.271.2</w:t>
      </w:r>
      <w:r w:rsidR="00D141FE">
        <w:rPr>
          <w:b/>
          <w:color w:val="000000"/>
          <w:sz w:val="21"/>
          <w:szCs w:val="21"/>
        </w:rPr>
        <w:t>6</w:t>
      </w:r>
      <w:r w:rsidR="00567CE6">
        <w:rPr>
          <w:b/>
          <w:color w:val="000000"/>
          <w:sz w:val="21"/>
          <w:szCs w:val="21"/>
        </w:rPr>
        <w:t>.21</w:t>
      </w:r>
      <w:r w:rsidRPr="00B5708F">
        <w:rPr>
          <w:sz w:val="20"/>
          <w:szCs w:val="20"/>
        </w:rPr>
        <w:t>, w imieniu reprezentowanej przeze mnie firmy oświadczam, że oferowany asortyment posiada dokumenty wymagane przez obowiązujące prawo na podstawie których może być wprowadzony do obrotu i stosowania w placówkach ochrony zdrowia RP.</w:t>
      </w:r>
    </w:p>
    <w:p w:rsidR="00B5708F" w:rsidRPr="00B5708F" w:rsidRDefault="00B5708F" w:rsidP="00B5708F">
      <w:pPr>
        <w:tabs>
          <w:tab w:val="left" w:pos="0"/>
          <w:tab w:val="left" w:pos="6390"/>
          <w:tab w:val="left" w:pos="6840"/>
          <w:tab w:val="left" w:pos="7380"/>
        </w:tabs>
        <w:jc w:val="both"/>
        <w:rPr>
          <w:sz w:val="20"/>
          <w:szCs w:val="20"/>
        </w:rPr>
      </w:pPr>
    </w:p>
    <w:p w:rsidR="00B5708F" w:rsidRPr="00B5708F" w:rsidRDefault="00B5708F" w:rsidP="00B5708F">
      <w:pPr>
        <w:tabs>
          <w:tab w:val="left" w:pos="0"/>
          <w:tab w:val="left" w:pos="6390"/>
          <w:tab w:val="left" w:pos="6840"/>
          <w:tab w:val="left" w:pos="7380"/>
        </w:tabs>
        <w:rPr>
          <w:sz w:val="20"/>
          <w:szCs w:val="20"/>
        </w:rPr>
      </w:pPr>
      <w:r w:rsidRPr="00B5708F">
        <w:rPr>
          <w:sz w:val="20"/>
          <w:szCs w:val="20"/>
        </w:rPr>
        <w:t>W celu potwierdzenia oświadczenia do oferty załączam:</w:t>
      </w:r>
    </w:p>
    <w:p w:rsidR="00B5708F" w:rsidRPr="00B5708F" w:rsidRDefault="00B5708F" w:rsidP="00B5708F">
      <w:pPr>
        <w:tabs>
          <w:tab w:val="left" w:pos="0"/>
          <w:tab w:val="left" w:pos="6390"/>
          <w:tab w:val="left" w:pos="6840"/>
          <w:tab w:val="left" w:pos="7380"/>
        </w:tabs>
        <w:rPr>
          <w:sz w:val="20"/>
          <w:szCs w:val="20"/>
        </w:rPr>
      </w:pPr>
      <w:r w:rsidRPr="00B5708F">
        <w:rPr>
          <w:sz w:val="20"/>
          <w:szCs w:val="20"/>
        </w:rPr>
        <w:t>1. …………………………</w:t>
      </w:r>
    </w:p>
    <w:p w:rsidR="00B5708F" w:rsidRPr="00B5708F" w:rsidRDefault="00B5708F" w:rsidP="00B5708F">
      <w:pPr>
        <w:tabs>
          <w:tab w:val="left" w:pos="0"/>
          <w:tab w:val="left" w:pos="6390"/>
          <w:tab w:val="left" w:pos="6840"/>
          <w:tab w:val="left" w:pos="7380"/>
        </w:tabs>
        <w:rPr>
          <w:sz w:val="20"/>
          <w:szCs w:val="20"/>
        </w:rPr>
      </w:pPr>
      <w:r w:rsidRPr="00B5708F">
        <w:rPr>
          <w:sz w:val="20"/>
          <w:szCs w:val="20"/>
        </w:rPr>
        <w:t>2. …………………………</w:t>
      </w:r>
    </w:p>
    <w:p w:rsidR="00B5708F" w:rsidRPr="00B5708F" w:rsidRDefault="00B5708F" w:rsidP="00B5708F">
      <w:pPr>
        <w:tabs>
          <w:tab w:val="left" w:pos="0"/>
          <w:tab w:val="left" w:pos="6390"/>
          <w:tab w:val="left" w:pos="6840"/>
          <w:tab w:val="left" w:pos="7380"/>
        </w:tabs>
        <w:rPr>
          <w:sz w:val="20"/>
          <w:szCs w:val="20"/>
        </w:rPr>
      </w:pPr>
      <w:r w:rsidRPr="00B5708F">
        <w:rPr>
          <w:sz w:val="20"/>
          <w:szCs w:val="20"/>
        </w:rPr>
        <w:t>3. …………………………</w:t>
      </w:r>
    </w:p>
    <w:p w:rsidR="00B5708F" w:rsidRPr="00B5708F" w:rsidRDefault="00B5708F" w:rsidP="00B5708F">
      <w:pPr>
        <w:tabs>
          <w:tab w:val="left" w:pos="0"/>
          <w:tab w:val="left" w:pos="6390"/>
          <w:tab w:val="left" w:pos="6840"/>
          <w:tab w:val="left" w:pos="7380"/>
        </w:tabs>
        <w:rPr>
          <w:sz w:val="20"/>
          <w:szCs w:val="20"/>
        </w:rPr>
      </w:pPr>
      <w:r w:rsidRPr="00B5708F">
        <w:rPr>
          <w:sz w:val="20"/>
          <w:szCs w:val="20"/>
        </w:rPr>
        <w:t>4. …………………………</w:t>
      </w:r>
    </w:p>
    <w:p w:rsidR="00B5708F" w:rsidRPr="00B5708F" w:rsidRDefault="00B5708F" w:rsidP="00B5708F">
      <w:pPr>
        <w:tabs>
          <w:tab w:val="left" w:pos="0"/>
          <w:tab w:val="left" w:pos="6390"/>
          <w:tab w:val="left" w:pos="6840"/>
          <w:tab w:val="left" w:pos="7380"/>
        </w:tabs>
        <w:rPr>
          <w:sz w:val="20"/>
          <w:szCs w:val="20"/>
        </w:rPr>
      </w:pPr>
      <w:r w:rsidRPr="00B5708F">
        <w:rPr>
          <w:sz w:val="20"/>
          <w:szCs w:val="20"/>
        </w:rPr>
        <w:t>5. …………………………</w:t>
      </w:r>
    </w:p>
    <w:p w:rsidR="00B5708F" w:rsidRPr="00B5708F" w:rsidRDefault="00B5708F" w:rsidP="00B5708F">
      <w:pPr>
        <w:tabs>
          <w:tab w:val="left" w:pos="0"/>
          <w:tab w:val="left" w:pos="6390"/>
          <w:tab w:val="left" w:pos="6840"/>
          <w:tab w:val="left" w:pos="7380"/>
        </w:tabs>
        <w:rPr>
          <w:sz w:val="20"/>
          <w:szCs w:val="20"/>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32280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42" w:rsidRDefault="005E1542" w:rsidP="00A61C5D">
      <w:r>
        <w:separator/>
      </w:r>
    </w:p>
  </w:endnote>
  <w:endnote w:type="continuationSeparator" w:id="0">
    <w:p w:rsidR="005E1542" w:rsidRDefault="005E1542"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2FF" w:usb1="420024FF" w:usb2="00000000" w:usb3="00000000" w:csb0="0000019F" w:csb1="00000000"/>
  </w:font>
  <w:font w:name="TimesNew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42" w:rsidRDefault="005E1542">
    <w:pPr>
      <w:pStyle w:val="Stopka"/>
      <w:jc w:val="right"/>
    </w:pPr>
    <w:r>
      <w:fldChar w:fldCharType="begin"/>
    </w:r>
    <w:r>
      <w:instrText>PAGE   \* MERGEFORMAT</w:instrText>
    </w:r>
    <w:r>
      <w:fldChar w:fldCharType="separate"/>
    </w:r>
    <w:r w:rsidR="006F33FF">
      <w:rPr>
        <w:noProof/>
      </w:rPr>
      <w:t>11</w:t>
    </w:r>
    <w:r>
      <w:fldChar w:fldCharType="end"/>
    </w:r>
  </w:p>
  <w:p w:rsidR="005E1542" w:rsidRDefault="005E15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42" w:rsidRDefault="005E1542" w:rsidP="00A61C5D">
      <w:r>
        <w:separator/>
      </w:r>
    </w:p>
  </w:footnote>
  <w:footnote w:type="continuationSeparator" w:id="0">
    <w:p w:rsidR="005E1542" w:rsidRDefault="005E1542"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1">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3">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6">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2">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23E2858"/>
    <w:multiLevelType w:val="hybridMultilevel"/>
    <w:tmpl w:val="DCD205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4AF670E"/>
    <w:multiLevelType w:val="hybridMultilevel"/>
    <w:tmpl w:val="CF8231C0"/>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0550067A"/>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
    <w:nsid w:val="0E93480D"/>
    <w:multiLevelType w:val="hybridMultilevel"/>
    <w:tmpl w:val="D81A1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05947FA"/>
    <w:multiLevelType w:val="hybridMultilevel"/>
    <w:tmpl w:val="16F64DB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nsid w:val="17ED1F2E"/>
    <w:multiLevelType w:val="hybridMultilevel"/>
    <w:tmpl w:val="B26A43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199A5154"/>
    <w:multiLevelType w:val="hybridMultilevel"/>
    <w:tmpl w:val="76B43EF0"/>
    <w:lvl w:ilvl="0" w:tplc="2EB2E56E">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51C64A5"/>
    <w:multiLevelType w:val="hybridMultilevel"/>
    <w:tmpl w:val="B1020FE8"/>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nsid w:val="26AB2A34"/>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282D7D77"/>
    <w:multiLevelType w:val="hybridMultilevel"/>
    <w:tmpl w:val="18DAC55E"/>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nsid w:val="28D52223"/>
    <w:multiLevelType w:val="hybridMultilevel"/>
    <w:tmpl w:val="8982C086"/>
    <w:lvl w:ilvl="0" w:tplc="9FE494D8">
      <w:start w:val="1"/>
      <w:numFmt w:val="bullet"/>
      <w:lvlText w:val="*"/>
      <w:lvlJc w:val="left"/>
      <w:pPr>
        <w:ind w:left="586" w:hanging="360"/>
      </w:pPr>
      <w:rPr>
        <w:rFonts w:ascii="Times New Roman" w:hAnsi="Times New Roman" w:cs="Times New Roman" w:hint="default"/>
      </w:rPr>
    </w:lvl>
    <w:lvl w:ilvl="1" w:tplc="04150003">
      <w:start w:val="1"/>
      <w:numFmt w:val="bullet"/>
      <w:lvlText w:val="o"/>
      <w:lvlJc w:val="left"/>
      <w:pPr>
        <w:ind w:left="1306" w:hanging="360"/>
      </w:pPr>
      <w:rPr>
        <w:rFonts w:ascii="Courier New" w:hAnsi="Courier New" w:cs="Courier New" w:hint="default"/>
      </w:rPr>
    </w:lvl>
    <w:lvl w:ilvl="2" w:tplc="04150005">
      <w:start w:val="1"/>
      <w:numFmt w:val="bullet"/>
      <w:lvlText w:val=""/>
      <w:lvlJc w:val="left"/>
      <w:pPr>
        <w:ind w:left="2026" w:hanging="360"/>
      </w:pPr>
      <w:rPr>
        <w:rFonts w:ascii="Wingdings" w:hAnsi="Wingdings" w:hint="default"/>
      </w:rPr>
    </w:lvl>
    <w:lvl w:ilvl="3" w:tplc="04150001" w:tentative="1">
      <w:start w:val="1"/>
      <w:numFmt w:val="bullet"/>
      <w:lvlText w:val=""/>
      <w:lvlJc w:val="left"/>
      <w:pPr>
        <w:ind w:left="2746" w:hanging="360"/>
      </w:pPr>
      <w:rPr>
        <w:rFonts w:ascii="Symbol" w:hAnsi="Symbol" w:hint="default"/>
      </w:rPr>
    </w:lvl>
    <w:lvl w:ilvl="4" w:tplc="04150003" w:tentative="1">
      <w:start w:val="1"/>
      <w:numFmt w:val="bullet"/>
      <w:lvlText w:val="o"/>
      <w:lvlJc w:val="left"/>
      <w:pPr>
        <w:ind w:left="3466" w:hanging="360"/>
      </w:pPr>
      <w:rPr>
        <w:rFonts w:ascii="Courier New" w:hAnsi="Courier New" w:cs="Courier New" w:hint="default"/>
      </w:rPr>
    </w:lvl>
    <w:lvl w:ilvl="5" w:tplc="04150005" w:tentative="1">
      <w:start w:val="1"/>
      <w:numFmt w:val="bullet"/>
      <w:lvlText w:val=""/>
      <w:lvlJc w:val="left"/>
      <w:pPr>
        <w:ind w:left="4186" w:hanging="360"/>
      </w:pPr>
      <w:rPr>
        <w:rFonts w:ascii="Wingdings" w:hAnsi="Wingdings" w:hint="default"/>
      </w:rPr>
    </w:lvl>
    <w:lvl w:ilvl="6" w:tplc="04150001" w:tentative="1">
      <w:start w:val="1"/>
      <w:numFmt w:val="bullet"/>
      <w:lvlText w:val=""/>
      <w:lvlJc w:val="left"/>
      <w:pPr>
        <w:ind w:left="4906" w:hanging="360"/>
      </w:pPr>
      <w:rPr>
        <w:rFonts w:ascii="Symbol" w:hAnsi="Symbol" w:hint="default"/>
      </w:rPr>
    </w:lvl>
    <w:lvl w:ilvl="7" w:tplc="04150003" w:tentative="1">
      <w:start w:val="1"/>
      <w:numFmt w:val="bullet"/>
      <w:lvlText w:val="o"/>
      <w:lvlJc w:val="left"/>
      <w:pPr>
        <w:ind w:left="5626" w:hanging="360"/>
      </w:pPr>
      <w:rPr>
        <w:rFonts w:ascii="Courier New" w:hAnsi="Courier New" w:cs="Courier New" w:hint="default"/>
      </w:rPr>
    </w:lvl>
    <w:lvl w:ilvl="8" w:tplc="04150005" w:tentative="1">
      <w:start w:val="1"/>
      <w:numFmt w:val="bullet"/>
      <w:lvlText w:val=""/>
      <w:lvlJc w:val="left"/>
      <w:pPr>
        <w:ind w:left="6346" w:hanging="360"/>
      </w:pPr>
      <w:rPr>
        <w:rFonts w:ascii="Wingdings" w:hAnsi="Wingdings" w:hint="default"/>
      </w:rPr>
    </w:lvl>
  </w:abstractNum>
  <w:abstractNum w:abstractNumId="31">
    <w:nsid w:val="2CCE16A5"/>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CA3DEE"/>
    <w:multiLevelType w:val="hybridMultilevel"/>
    <w:tmpl w:val="14A8DCA6"/>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nsid w:val="312061DD"/>
    <w:multiLevelType w:val="hybridMultilevel"/>
    <w:tmpl w:val="BBAEA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902E99"/>
    <w:multiLevelType w:val="multilevel"/>
    <w:tmpl w:val="9F7CF1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31E728B7"/>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080CEB"/>
    <w:multiLevelType w:val="hybridMultilevel"/>
    <w:tmpl w:val="6130FD38"/>
    <w:lvl w:ilvl="0" w:tplc="F3D6E9E0">
      <w:start w:val="1"/>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1D1F5E"/>
    <w:multiLevelType w:val="hybridMultilevel"/>
    <w:tmpl w:val="0D0A9B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3A44FFC"/>
    <w:multiLevelType w:val="hybridMultilevel"/>
    <w:tmpl w:val="DBCA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9B21CE"/>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37AD2A1E"/>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9260D9"/>
    <w:multiLevelType w:val="hybridMultilevel"/>
    <w:tmpl w:val="3E6C1890"/>
    <w:lvl w:ilvl="0" w:tplc="70F2963E">
      <w:start w:val="4"/>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3DF803C6"/>
    <w:multiLevelType w:val="hybridMultilevel"/>
    <w:tmpl w:val="3FAC37BE"/>
    <w:lvl w:ilvl="0" w:tplc="E8046B2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44827225"/>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5D0EFF"/>
    <w:multiLevelType w:val="multilevel"/>
    <w:tmpl w:val="FF9E06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48B03E35"/>
    <w:multiLevelType w:val="hybridMultilevel"/>
    <w:tmpl w:val="4FE80F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C1A425F"/>
    <w:multiLevelType w:val="hybridMultilevel"/>
    <w:tmpl w:val="0CF45146"/>
    <w:lvl w:ilvl="0" w:tplc="E918DE8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nsid w:val="4D213E6E"/>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5B5EE7"/>
    <w:multiLevelType w:val="hybridMultilevel"/>
    <w:tmpl w:val="0C66E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096577C"/>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AA26CC"/>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2E6AC5"/>
    <w:multiLevelType w:val="hybridMultilevel"/>
    <w:tmpl w:val="C824B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5F3564"/>
    <w:multiLevelType w:val="hybridMultilevel"/>
    <w:tmpl w:val="EF121CC0"/>
    <w:lvl w:ilvl="0" w:tplc="04150017">
      <w:start w:val="1"/>
      <w:numFmt w:val="lowerLetter"/>
      <w:lvlText w:val="%1)"/>
      <w:lvlJc w:val="left"/>
      <w:pPr>
        <w:ind w:left="812" w:hanging="360"/>
      </w:pPr>
    </w:lvl>
    <w:lvl w:ilvl="1" w:tplc="04150019">
      <w:start w:val="1"/>
      <w:numFmt w:val="lowerLetter"/>
      <w:lvlText w:val="%2."/>
      <w:lvlJc w:val="left"/>
      <w:pPr>
        <w:ind w:left="1532" w:hanging="360"/>
      </w:pPr>
    </w:lvl>
    <w:lvl w:ilvl="2" w:tplc="0415001B">
      <w:start w:val="1"/>
      <w:numFmt w:val="lowerRoman"/>
      <w:lvlText w:val="%3."/>
      <w:lvlJc w:val="right"/>
      <w:pPr>
        <w:ind w:left="2252" w:hanging="180"/>
      </w:pPr>
    </w:lvl>
    <w:lvl w:ilvl="3" w:tplc="0415000F">
      <w:start w:val="1"/>
      <w:numFmt w:val="decimal"/>
      <w:lvlText w:val="%4."/>
      <w:lvlJc w:val="left"/>
      <w:pPr>
        <w:ind w:left="2972" w:hanging="360"/>
      </w:pPr>
    </w:lvl>
    <w:lvl w:ilvl="4" w:tplc="04150019">
      <w:start w:val="1"/>
      <w:numFmt w:val="lowerLetter"/>
      <w:lvlText w:val="%5."/>
      <w:lvlJc w:val="left"/>
      <w:pPr>
        <w:ind w:left="3692" w:hanging="360"/>
      </w:pPr>
    </w:lvl>
    <w:lvl w:ilvl="5" w:tplc="0415001B">
      <w:start w:val="1"/>
      <w:numFmt w:val="lowerRoman"/>
      <w:lvlText w:val="%6."/>
      <w:lvlJc w:val="right"/>
      <w:pPr>
        <w:ind w:left="4412" w:hanging="180"/>
      </w:pPr>
    </w:lvl>
    <w:lvl w:ilvl="6" w:tplc="0415000F">
      <w:start w:val="1"/>
      <w:numFmt w:val="decimal"/>
      <w:lvlText w:val="%7."/>
      <w:lvlJc w:val="left"/>
      <w:pPr>
        <w:ind w:left="5132" w:hanging="360"/>
      </w:pPr>
    </w:lvl>
    <w:lvl w:ilvl="7" w:tplc="04150019">
      <w:start w:val="1"/>
      <w:numFmt w:val="lowerLetter"/>
      <w:lvlText w:val="%8."/>
      <w:lvlJc w:val="left"/>
      <w:pPr>
        <w:ind w:left="5852" w:hanging="360"/>
      </w:pPr>
    </w:lvl>
    <w:lvl w:ilvl="8" w:tplc="0415001B">
      <w:start w:val="1"/>
      <w:numFmt w:val="lowerRoman"/>
      <w:lvlText w:val="%9."/>
      <w:lvlJc w:val="right"/>
      <w:pPr>
        <w:ind w:left="6572" w:hanging="180"/>
      </w:pPr>
    </w:lvl>
  </w:abstractNum>
  <w:abstractNum w:abstractNumId="57">
    <w:nsid w:val="56030742"/>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401328"/>
    <w:multiLevelType w:val="hybridMultilevel"/>
    <w:tmpl w:val="DDAC9A88"/>
    <w:lvl w:ilvl="0" w:tplc="EF6244A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6F07326"/>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4656EC"/>
    <w:multiLevelType w:val="hybridMultilevel"/>
    <w:tmpl w:val="73B41AA2"/>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61">
    <w:nsid w:val="58CB2CD4"/>
    <w:multiLevelType w:val="hybridMultilevel"/>
    <w:tmpl w:val="1812B9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5E396B18"/>
    <w:multiLevelType w:val="hybridMultilevel"/>
    <w:tmpl w:val="99000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nsid w:val="62F63D40"/>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A66F82"/>
    <w:multiLevelType w:val="multilevel"/>
    <w:tmpl w:val="5DCE08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69A81D4C"/>
    <w:multiLevelType w:val="hybridMultilevel"/>
    <w:tmpl w:val="44029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6E375C"/>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FAA124D"/>
    <w:multiLevelType w:val="hybridMultilevel"/>
    <w:tmpl w:val="29203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80531A"/>
    <w:multiLevelType w:val="hybridMultilevel"/>
    <w:tmpl w:val="9F422B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nsid w:val="75A87546"/>
    <w:multiLevelType w:val="hybridMultilevel"/>
    <w:tmpl w:val="7A2A12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nsid w:val="7A060F5B"/>
    <w:multiLevelType w:val="hybridMultilevel"/>
    <w:tmpl w:val="DEFAE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03601F"/>
    <w:multiLevelType w:val="hybridMultilevel"/>
    <w:tmpl w:val="D54680DC"/>
    <w:lvl w:ilvl="0" w:tplc="941EC868">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22"/>
  </w:num>
  <w:num w:numId="3">
    <w:abstractNumId w:val="36"/>
  </w:num>
  <w:num w:numId="4">
    <w:abstractNumId w:val="61"/>
  </w:num>
  <w:num w:numId="5">
    <w:abstractNumId w:val="48"/>
  </w:num>
  <w:num w:numId="6">
    <w:abstractNumId w:val="43"/>
  </w:num>
  <w:num w:numId="7">
    <w:abstractNumId w:val="62"/>
  </w:num>
  <w:num w:numId="8">
    <w:abstractNumId w:val="45"/>
  </w:num>
  <w:num w:numId="9">
    <w:abstractNumId w:val="18"/>
  </w:num>
  <w:num w:numId="10">
    <w:abstractNumId w:val="13"/>
  </w:num>
  <w:num w:numId="11">
    <w:abstractNumId w:val="21"/>
  </w:num>
  <w:num w:numId="12">
    <w:abstractNumId w:val="25"/>
  </w:num>
  <w:num w:numId="13">
    <w:abstractNumId w:val="24"/>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58"/>
  </w:num>
  <w:num w:numId="16">
    <w:abstractNumId w:val="55"/>
  </w:num>
  <w:num w:numId="17">
    <w:abstractNumId w:val="71"/>
  </w:num>
  <w:num w:numId="18">
    <w:abstractNumId w:val="26"/>
  </w:num>
  <w:num w:numId="19">
    <w:abstractNumId w:val="15"/>
  </w:num>
  <w:num w:numId="20">
    <w:abstractNumId w:val="44"/>
  </w:num>
  <w:num w:numId="21">
    <w:abstractNumId w:val="19"/>
  </w:num>
  <w:num w:numId="22">
    <w:abstractNumId w:val="70"/>
  </w:num>
  <w:num w:numId="23">
    <w:abstractNumId w:val="56"/>
  </w:num>
  <w:num w:numId="24">
    <w:abstractNumId w:val="52"/>
  </w:num>
  <w:num w:numId="25">
    <w:abstractNumId w:val="11"/>
  </w:num>
  <w:num w:numId="26">
    <w:abstractNumId w:val="33"/>
  </w:num>
  <w:num w:numId="27">
    <w:abstractNumId w:val="32"/>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60"/>
  </w:num>
  <w:num w:numId="39">
    <w:abstractNumId w:val="64"/>
  </w:num>
  <w:num w:numId="40">
    <w:abstractNumId w:val="46"/>
  </w:num>
  <w:num w:numId="41">
    <w:abstractNumId w:val="30"/>
  </w:num>
  <w:num w:numId="42">
    <w:abstractNumId w:val="50"/>
  </w:num>
  <w:num w:numId="43">
    <w:abstractNumId w:val="12"/>
  </w:num>
  <w:num w:numId="44">
    <w:abstractNumId w:val="23"/>
  </w:num>
  <w:num w:numId="45">
    <w:abstractNumId w:val="29"/>
  </w:num>
  <w:num w:numId="46">
    <w:abstractNumId w:val="35"/>
  </w:num>
  <w:num w:numId="47">
    <w:abstractNumId w:val="51"/>
  </w:num>
  <w:num w:numId="48">
    <w:abstractNumId w:val="39"/>
  </w:num>
  <w:num w:numId="49">
    <w:abstractNumId w:val="31"/>
  </w:num>
  <w:num w:numId="50">
    <w:abstractNumId w:val="42"/>
  </w:num>
  <w:num w:numId="51">
    <w:abstractNumId w:val="41"/>
  </w:num>
  <w:num w:numId="52">
    <w:abstractNumId w:val="68"/>
  </w:num>
  <w:num w:numId="53">
    <w:abstractNumId w:val="34"/>
  </w:num>
  <w:num w:numId="54">
    <w:abstractNumId w:val="65"/>
  </w:num>
  <w:num w:numId="55">
    <w:abstractNumId w:val="54"/>
  </w:num>
  <w:num w:numId="56">
    <w:abstractNumId w:val="67"/>
  </w:num>
  <w:num w:numId="57">
    <w:abstractNumId w:val="16"/>
  </w:num>
  <w:num w:numId="58">
    <w:abstractNumId w:val="53"/>
  </w:num>
  <w:num w:numId="59">
    <w:abstractNumId w:val="72"/>
  </w:num>
  <w:num w:numId="60">
    <w:abstractNumId w:val="59"/>
  </w:num>
  <w:num w:numId="61">
    <w:abstractNumId w:val="57"/>
  </w:num>
  <w:num w:numId="62">
    <w:abstractNumId w:val="27"/>
  </w:num>
  <w:num w:numId="63">
    <w:abstractNumId w:val="66"/>
  </w:num>
  <w:num w:numId="64">
    <w:abstractNumId w:val="37"/>
  </w:num>
  <w:num w:numId="65">
    <w:abstractNumId w:val="28"/>
  </w:num>
  <w:num w:numId="66">
    <w:abstractNumId w:val="47"/>
  </w:num>
  <w:num w:numId="67">
    <w:abstractNumId w:val="38"/>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D3"/>
    <w:rsid w:val="0000218A"/>
    <w:rsid w:val="0000438D"/>
    <w:rsid w:val="000055B4"/>
    <w:rsid w:val="00005876"/>
    <w:rsid w:val="00007695"/>
    <w:rsid w:val="0003192A"/>
    <w:rsid w:val="0004293E"/>
    <w:rsid w:val="0004545D"/>
    <w:rsid w:val="0004571B"/>
    <w:rsid w:val="0006295A"/>
    <w:rsid w:val="00066A88"/>
    <w:rsid w:val="00077624"/>
    <w:rsid w:val="00087CD5"/>
    <w:rsid w:val="000B16DA"/>
    <w:rsid w:val="000C4ADB"/>
    <w:rsid w:val="000D1A76"/>
    <w:rsid w:val="000D3300"/>
    <w:rsid w:val="000E32D3"/>
    <w:rsid w:val="000F08B1"/>
    <w:rsid w:val="000F56EA"/>
    <w:rsid w:val="000F5DBF"/>
    <w:rsid w:val="000F6F0B"/>
    <w:rsid w:val="00102A7D"/>
    <w:rsid w:val="00122230"/>
    <w:rsid w:val="001331AA"/>
    <w:rsid w:val="001519C4"/>
    <w:rsid w:val="0015230D"/>
    <w:rsid w:val="0016359F"/>
    <w:rsid w:val="00165ED4"/>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20A05"/>
    <w:rsid w:val="00221D09"/>
    <w:rsid w:val="00233FA7"/>
    <w:rsid w:val="002511B8"/>
    <w:rsid w:val="002520FB"/>
    <w:rsid w:val="00257177"/>
    <w:rsid w:val="00264BC0"/>
    <w:rsid w:val="00271A65"/>
    <w:rsid w:val="002751E3"/>
    <w:rsid w:val="0028128B"/>
    <w:rsid w:val="00282056"/>
    <w:rsid w:val="00282F66"/>
    <w:rsid w:val="00296D67"/>
    <w:rsid w:val="002A39ED"/>
    <w:rsid w:val="002B064A"/>
    <w:rsid w:val="002B1EEF"/>
    <w:rsid w:val="002B2F56"/>
    <w:rsid w:val="002B5963"/>
    <w:rsid w:val="002C1770"/>
    <w:rsid w:val="002D2BAD"/>
    <w:rsid w:val="002D6F37"/>
    <w:rsid w:val="002E0A06"/>
    <w:rsid w:val="002E0EAC"/>
    <w:rsid w:val="003005F2"/>
    <w:rsid w:val="00305BA4"/>
    <w:rsid w:val="00306AE3"/>
    <w:rsid w:val="00306CFD"/>
    <w:rsid w:val="003165A8"/>
    <w:rsid w:val="00317F9C"/>
    <w:rsid w:val="00320CBC"/>
    <w:rsid w:val="0032280F"/>
    <w:rsid w:val="00323A9E"/>
    <w:rsid w:val="00324C10"/>
    <w:rsid w:val="0032520E"/>
    <w:rsid w:val="003419E7"/>
    <w:rsid w:val="00343956"/>
    <w:rsid w:val="003558E7"/>
    <w:rsid w:val="003602D6"/>
    <w:rsid w:val="00376FC8"/>
    <w:rsid w:val="003823C5"/>
    <w:rsid w:val="003860BA"/>
    <w:rsid w:val="003879CF"/>
    <w:rsid w:val="00392461"/>
    <w:rsid w:val="003A5843"/>
    <w:rsid w:val="003B3ABB"/>
    <w:rsid w:val="003B6CFB"/>
    <w:rsid w:val="003B6EA8"/>
    <w:rsid w:val="00401502"/>
    <w:rsid w:val="00407E57"/>
    <w:rsid w:val="00416C86"/>
    <w:rsid w:val="00423792"/>
    <w:rsid w:val="00435843"/>
    <w:rsid w:val="00437AC1"/>
    <w:rsid w:val="00441383"/>
    <w:rsid w:val="004506B9"/>
    <w:rsid w:val="00452391"/>
    <w:rsid w:val="00452682"/>
    <w:rsid w:val="004627B7"/>
    <w:rsid w:val="00463550"/>
    <w:rsid w:val="00466A08"/>
    <w:rsid w:val="0047171E"/>
    <w:rsid w:val="004820E9"/>
    <w:rsid w:val="00483438"/>
    <w:rsid w:val="004950A9"/>
    <w:rsid w:val="00497590"/>
    <w:rsid w:val="004B201C"/>
    <w:rsid w:val="004B3A8B"/>
    <w:rsid w:val="004B78A6"/>
    <w:rsid w:val="004C7CF1"/>
    <w:rsid w:val="004D6246"/>
    <w:rsid w:val="004E24E9"/>
    <w:rsid w:val="004F39A3"/>
    <w:rsid w:val="004F70E2"/>
    <w:rsid w:val="005079BD"/>
    <w:rsid w:val="00513F33"/>
    <w:rsid w:val="0052619D"/>
    <w:rsid w:val="00534DFC"/>
    <w:rsid w:val="00537096"/>
    <w:rsid w:val="00537292"/>
    <w:rsid w:val="00537D7A"/>
    <w:rsid w:val="005430B2"/>
    <w:rsid w:val="005447F6"/>
    <w:rsid w:val="005552EA"/>
    <w:rsid w:val="00556C92"/>
    <w:rsid w:val="00567CE6"/>
    <w:rsid w:val="0059036F"/>
    <w:rsid w:val="00595CE2"/>
    <w:rsid w:val="005A0E11"/>
    <w:rsid w:val="005A297B"/>
    <w:rsid w:val="005A3E7E"/>
    <w:rsid w:val="005B688C"/>
    <w:rsid w:val="005C1E55"/>
    <w:rsid w:val="005E0643"/>
    <w:rsid w:val="005E1542"/>
    <w:rsid w:val="005F2515"/>
    <w:rsid w:val="005F3D5C"/>
    <w:rsid w:val="00600AFF"/>
    <w:rsid w:val="00617EFA"/>
    <w:rsid w:val="006203C3"/>
    <w:rsid w:val="006307DB"/>
    <w:rsid w:val="006401E7"/>
    <w:rsid w:val="00647AE2"/>
    <w:rsid w:val="006517A9"/>
    <w:rsid w:val="00660B85"/>
    <w:rsid w:val="006627DA"/>
    <w:rsid w:val="00673C25"/>
    <w:rsid w:val="0068735E"/>
    <w:rsid w:val="006A0ED5"/>
    <w:rsid w:val="006A6271"/>
    <w:rsid w:val="006B046B"/>
    <w:rsid w:val="006B3C61"/>
    <w:rsid w:val="006C05DB"/>
    <w:rsid w:val="006C5209"/>
    <w:rsid w:val="006C7717"/>
    <w:rsid w:val="006D0CD8"/>
    <w:rsid w:val="006F33FF"/>
    <w:rsid w:val="00703AF8"/>
    <w:rsid w:val="0071099F"/>
    <w:rsid w:val="00714737"/>
    <w:rsid w:val="007176FE"/>
    <w:rsid w:val="0072098F"/>
    <w:rsid w:val="00722E55"/>
    <w:rsid w:val="00725950"/>
    <w:rsid w:val="00750BF1"/>
    <w:rsid w:val="007606B8"/>
    <w:rsid w:val="00773045"/>
    <w:rsid w:val="0078180E"/>
    <w:rsid w:val="0078370A"/>
    <w:rsid w:val="0078635D"/>
    <w:rsid w:val="00792C60"/>
    <w:rsid w:val="007967EE"/>
    <w:rsid w:val="00797E56"/>
    <w:rsid w:val="007A6E7E"/>
    <w:rsid w:val="007C2F35"/>
    <w:rsid w:val="007C495B"/>
    <w:rsid w:val="007C4CBA"/>
    <w:rsid w:val="007D1593"/>
    <w:rsid w:val="007D7D4C"/>
    <w:rsid w:val="007E28FC"/>
    <w:rsid w:val="007F1D3B"/>
    <w:rsid w:val="00804141"/>
    <w:rsid w:val="00810080"/>
    <w:rsid w:val="008107F6"/>
    <w:rsid w:val="00810E33"/>
    <w:rsid w:val="00815C00"/>
    <w:rsid w:val="008266C1"/>
    <w:rsid w:val="008311D2"/>
    <w:rsid w:val="00831A27"/>
    <w:rsid w:val="0083229E"/>
    <w:rsid w:val="008346AD"/>
    <w:rsid w:val="0084289C"/>
    <w:rsid w:val="00842FFE"/>
    <w:rsid w:val="00845CA6"/>
    <w:rsid w:val="008466C9"/>
    <w:rsid w:val="00851B47"/>
    <w:rsid w:val="00864E29"/>
    <w:rsid w:val="0087099A"/>
    <w:rsid w:val="00874F2F"/>
    <w:rsid w:val="008A3735"/>
    <w:rsid w:val="008B4522"/>
    <w:rsid w:val="008B4D36"/>
    <w:rsid w:val="008C7501"/>
    <w:rsid w:val="008D2EEC"/>
    <w:rsid w:val="008E55FE"/>
    <w:rsid w:val="008E7F6F"/>
    <w:rsid w:val="008F17AA"/>
    <w:rsid w:val="009072AA"/>
    <w:rsid w:val="0093094D"/>
    <w:rsid w:val="0093309D"/>
    <w:rsid w:val="00937205"/>
    <w:rsid w:val="00940130"/>
    <w:rsid w:val="00944AC8"/>
    <w:rsid w:val="009575A4"/>
    <w:rsid w:val="00961DAE"/>
    <w:rsid w:val="00993D45"/>
    <w:rsid w:val="00995E92"/>
    <w:rsid w:val="009A06AD"/>
    <w:rsid w:val="009A4925"/>
    <w:rsid w:val="009A6FBE"/>
    <w:rsid w:val="009B1C1D"/>
    <w:rsid w:val="009C6B00"/>
    <w:rsid w:val="009C7741"/>
    <w:rsid w:val="009F732C"/>
    <w:rsid w:val="00A00693"/>
    <w:rsid w:val="00A17B73"/>
    <w:rsid w:val="00A17C9B"/>
    <w:rsid w:val="00A20456"/>
    <w:rsid w:val="00A214A6"/>
    <w:rsid w:val="00A42330"/>
    <w:rsid w:val="00A42A00"/>
    <w:rsid w:val="00A51896"/>
    <w:rsid w:val="00A56CDF"/>
    <w:rsid w:val="00A60E56"/>
    <w:rsid w:val="00A61C5D"/>
    <w:rsid w:val="00A63B9C"/>
    <w:rsid w:val="00A654E5"/>
    <w:rsid w:val="00A731EF"/>
    <w:rsid w:val="00A742EB"/>
    <w:rsid w:val="00A748C7"/>
    <w:rsid w:val="00A74943"/>
    <w:rsid w:val="00AB0089"/>
    <w:rsid w:val="00AB3AC5"/>
    <w:rsid w:val="00AB4B18"/>
    <w:rsid w:val="00AC1B04"/>
    <w:rsid w:val="00AC4CD5"/>
    <w:rsid w:val="00AC797C"/>
    <w:rsid w:val="00AD3FE4"/>
    <w:rsid w:val="00AD6438"/>
    <w:rsid w:val="00AE0DB6"/>
    <w:rsid w:val="00AF08F8"/>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C7063"/>
    <w:rsid w:val="00BD41A1"/>
    <w:rsid w:val="00BE5AD5"/>
    <w:rsid w:val="00C05F94"/>
    <w:rsid w:val="00C16DB7"/>
    <w:rsid w:val="00C1701A"/>
    <w:rsid w:val="00C1762C"/>
    <w:rsid w:val="00C30FD5"/>
    <w:rsid w:val="00C34900"/>
    <w:rsid w:val="00C4047F"/>
    <w:rsid w:val="00C61573"/>
    <w:rsid w:val="00C65DF1"/>
    <w:rsid w:val="00C678D9"/>
    <w:rsid w:val="00C7400F"/>
    <w:rsid w:val="00C742A7"/>
    <w:rsid w:val="00C765B3"/>
    <w:rsid w:val="00C76DFA"/>
    <w:rsid w:val="00C84991"/>
    <w:rsid w:val="00C905CA"/>
    <w:rsid w:val="00C92023"/>
    <w:rsid w:val="00C93EF4"/>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4C68"/>
    <w:rsid w:val="00CF77A3"/>
    <w:rsid w:val="00D0740A"/>
    <w:rsid w:val="00D141FE"/>
    <w:rsid w:val="00D151E9"/>
    <w:rsid w:val="00D21B83"/>
    <w:rsid w:val="00D266EC"/>
    <w:rsid w:val="00D27E54"/>
    <w:rsid w:val="00D3372F"/>
    <w:rsid w:val="00D354F2"/>
    <w:rsid w:val="00D4333E"/>
    <w:rsid w:val="00D43E22"/>
    <w:rsid w:val="00D44850"/>
    <w:rsid w:val="00D5127E"/>
    <w:rsid w:val="00D56BD3"/>
    <w:rsid w:val="00D5736D"/>
    <w:rsid w:val="00D666DB"/>
    <w:rsid w:val="00D77ABB"/>
    <w:rsid w:val="00D85C12"/>
    <w:rsid w:val="00D91759"/>
    <w:rsid w:val="00D96D68"/>
    <w:rsid w:val="00DA39AB"/>
    <w:rsid w:val="00DB0C08"/>
    <w:rsid w:val="00DC12D7"/>
    <w:rsid w:val="00DC5E6A"/>
    <w:rsid w:val="00DE2FB5"/>
    <w:rsid w:val="00DE7246"/>
    <w:rsid w:val="00E0301E"/>
    <w:rsid w:val="00E13B89"/>
    <w:rsid w:val="00E22A46"/>
    <w:rsid w:val="00E25A8C"/>
    <w:rsid w:val="00E31218"/>
    <w:rsid w:val="00E319EE"/>
    <w:rsid w:val="00E366C4"/>
    <w:rsid w:val="00E42B83"/>
    <w:rsid w:val="00E461AF"/>
    <w:rsid w:val="00E51D1A"/>
    <w:rsid w:val="00E661EB"/>
    <w:rsid w:val="00E7183C"/>
    <w:rsid w:val="00E75043"/>
    <w:rsid w:val="00E764A5"/>
    <w:rsid w:val="00E97CCB"/>
    <w:rsid w:val="00ED55DF"/>
    <w:rsid w:val="00EE5189"/>
    <w:rsid w:val="00EF0966"/>
    <w:rsid w:val="00F02C9E"/>
    <w:rsid w:val="00F12C50"/>
    <w:rsid w:val="00F15159"/>
    <w:rsid w:val="00F2320D"/>
    <w:rsid w:val="00F24C97"/>
    <w:rsid w:val="00F379AC"/>
    <w:rsid w:val="00F63A4E"/>
    <w:rsid w:val="00F63E3A"/>
    <w:rsid w:val="00F65927"/>
    <w:rsid w:val="00F75999"/>
    <w:rsid w:val="00F866EB"/>
    <w:rsid w:val="00FB6AAE"/>
    <w:rsid w:val="00FD745A"/>
    <w:rsid w:val="00FE1169"/>
    <w:rsid w:val="00FE34A9"/>
    <w:rsid w:val="00FF23D8"/>
    <w:rsid w:val="00FF3D2D"/>
    <w:rsid w:val="00FF6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6304113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75583213">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szpital.mielec.pl" TargetMode="External"/><Relationship Id="rId5" Type="http://schemas.openxmlformats.org/officeDocument/2006/relationships/settings" Target="settings.xml"/><Relationship Id="rId10" Type="http://schemas.openxmlformats.org/officeDocument/2006/relationships/hyperlink" Target="mailto:sekretariat@szpital.mielec.pl" TargetMode="External"/><Relationship Id="rId4" Type="http://schemas.microsoft.com/office/2007/relationships/stylesWithEffects" Target="stylesWithEffects.xml"/><Relationship Id="rId9" Type="http://schemas.openxmlformats.org/officeDocument/2006/relationships/hyperlink" Target="http://www.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4A10-40F0-4E52-A9F4-3B36A1B9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18</Pages>
  <Words>6195</Words>
  <Characters>37176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43285</CharactersWithSpaces>
  <SharedDoc>false</SharedDoc>
  <HLinks>
    <vt:vector size="12" baseType="variant">
      <vt:variant>
        <vt:i4>5701680</vt:i4>
      </vt:variant>
      <vt:variant>
        <vt:i4>3</vt:i4>
      </vt:variant>
      <vt:variant>
        <vt:i4>0</vt:i4>
      </vt:variant>
      <vt:variant>
        <vt:i4>5</vt:i4>
      </vt:variant>
      <vt:variant>
        <vt:lpwstr>mailto:sekretariat@szpital.mielec.pl</vt:lpwstr>
      </vt:variant>
      <vt:variant>
        <vt:lpwstr/>
      </vt:variant>
      <vt:variant>
        <vt:i4>2031642</vt:i4>
      </vt:variant>
      <vt:variant>
        <vt:i4>0</vt:i4>
      </vt:variant>
      <vt:variant>
        <vt:i4>0</vt:i4>
      </vt:variant>
      <vt:variant>
        <vt:i4>5</vt:i4>
      </vt:variant>
      <vt:variant>
        <vt:lpwstr>http://www.szpital.mielec.pl/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15</cp:revision>
  <cp:lastPrinted>2021-04-30T08:26:00Z</cp:lastPrinted>
  <dcterms:created xsi:type="dcterms:W3CDTF">2021-01-15T10:28:00Z</dcterms:created>
  <dcterms:modified xsi:type="dcterms:W3CDTF">2021-04-30T09:17:00Z</dcterms:modified>
</cp:coreProperties>
</file>